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5AF" w:rsidRPr="00E875AF" w:rsidRDefault="00E875AF" w:rsidP="00E875AF">
      <w:pPr>
        <w:rPr>
          <w:b/>
        </w:rPr>
      </w:pPr>
      <w:r>
        <w:rPr>
          <w:b/>
        </w:rPr>
        <w:t xml:space="preserve">  </w:t>
      </w:r>
      <w:r w:rsidRPr="00E875AF">
        <w:rPr>
          <w:b/>
        </w:rPr>
        <w:t>Poziv na razgovor</w:t>
      </w:r>
    </w:p>
    <w:p w:rsidR="00E875AF" w:rsidRPr="00E875AF" w:rsidRDefault="00E875AF" w:rsidP="00E875AF">
      <w:pPr>
        <w:rPr>
          <w:b/>
        </w:rPr>
      </w:pPr>
      <w:r w:rsidRPr="00E875AF">
        <w:rPr>
          <w:b/>
        </w:rPr>
        <w:t>__________________________________________________________________________</w:t>
      </w:r>
    </w:p>
    <w:p w:rsidR="00E875AF" w:rsidRPr="00E875AF" w:rsidRDefault="00E875AF" w:rsidP="00E875AF">
      <w:pPr>
        <w:jc w:val="both"/>
      </w:pPr>
      <w:r w:rsidRPr="00E875AF">
        <w:t>OSNOVNA ŠKOLA PUJANKI</w:t>
      </w:r>
    </w:p>
    <w:p w:rsidR="00E875AF" w:rsidRPr="00E875AF" w:rsidRDefault="00E875AF" w:rsidP="00E875AF">
      <w:pPr>
        <w:jc w:val="both"/>
      </w:pPr>
      <w:r w:rsidRPr="00E875AF">
        <w:t>_______________________</w:t>
      </w:r>
    </w:p>
    <w:p w:rsidR="00E875AF" w:rsidRPr="00E875AF" w:rsidRDefault="00B172C6" w:rsidP="00E875AF">
      <w:pPr>
        <w:jc w:val="both"/>
      </w:pPr>
      <w:r>
        <w:t>KLASA: 112-02/24-01/06</w:t>
      </w:r>
    </w:p>
    <w:p w:rsidR="00E875AF" w:rsidRPr="00E875AF" w:rsidRDefault="0063426D" w:rsidP="00E875AF">
      <w:pPr>
        <w:jc w:val="both"/>
      </w:pPr>
      <w:r>
        <w:t>URBROJ: 2181-1-268-24</w:t>
      </w:r>
      <w:r w:rsidR="00E875AF">
        <w:t>-</w:t>
      </w:r>
      <w:r w:rsidR="00B172C6">
        <w:t>19</w:t>
      </w:r>
    </w:p>
    <w:p w:rsidR="00E875AF" w:rsidRPr="00E875AF" w:rsidRDefault="000C403E" w:rsidP="00E875AF">
      <w:pPr>
        <w:jc w:val="both"/>
      </w:pPr>
      <w:r>
        <w:t xml:space="preserve">Split, </w:t>
      </w:r>
      <w:r w:rsidR="00E14689">
        <w:t>22.10.2024.</w:t>
      </w:r>
    </w:p>
    <w:p w:rsidR="00E875AF" w:rsidRPr="00E875AF" w:rsidRDefault="00E875AF" w:rsidP="00E875AF">
      <w:pPr>
        <w:jc w:val="both"/>
        <w:rPr>
          <w:b/>
        </w:rPr>
      </w:pPr>
      <w:r w:rsidRPr="00E875AF">
        <w:t xml:space="preserve">   </w:t>
      </w:r>
    </w:p>
    <w:p w:rsidR="00E875AF" w:rsidRPr="00E875AF" w:rsidRDefault="00E875AF" w:rsidP="00E875AF">
      <w:pPr>
        <w:jc w:val="both"/>
      </w:pPr>
      <w:r w:rsidRPr="00E875AF">
        <w:t xml:space="preserve">Povjerenstvo za vrednovanje kandidata natječaja </w:t>
      </w:r>
      <w:r>
        <w:t xml:space="preserve">objavljenog dana </w:t>
      </w:r>
      <w:r w:rsidR="00E14689">
        <w:t>26.9.2024.</w:t>
      </w:r>
      <w:r w:rsidRPr="00E875AF">
        <w:t xml:space="preserve"> na mrežnoj stranici i oglasnoj ploči Hrvatskog zavod</w:t>
      </w:r>
      <w:r>
        <w:t>a</w:t>
      </w:r>
      <w:r w:rsidRPr="00E875AF">
        <w:t xml:space="preserve"> za zapošljavanje i mrežnoj stranici i oglasnoj ploči  Osnovne škole PUJANKI</w:t>
      </w:r>
      <w:r>
        <w:t xml:space="preserve">, </w:t>
      </w:r>
      <w:hyperlink r:id="rId5" w:history="1">
        <w:r w:rsidR="00E14689" w:rsidRPr="006C67FF">
          <w:rPr>
            <w:rStyle w:val="Hiperveza"/>
          </w:rPr>
          <w:t>https://os-pujanki-st.skole.hr/skolska-godina-2024-2025/</w:t>
        </w:r>
      </w:hyperlink>
      <w:r w:rsidR="00E14689">
        <w:rPr>
          <w:rStyle w:val="Hiperveza"/>
        </w:rPr>
        <w:t xml:space="preserve"> </w:t>
      </w:r>
      <w:r w:rsidR="00C86E8C">
        <w:t>za radno mjesto</w:t>
      </w:r>
      <w:r>
        <w:rPr>
          <w:b/>
        </w:rPr>
        <w:t>:</w:t>
      </w:r>
      <w:r w:rsidR="00C86E8C">
        <w:rPr>
          <w:b/>
        </w:rPr>
        <w:t xml:space="preserve"> </w:t>
      </w:r>
      <w:r w:rsidR="00B172C6">
        <w:rPr>
          <w:b/>
        </w:rPr>
        <w:t>stručni suradnik pedagog</w:t>
      </w:r>
      <w:r w:rsidRPr="00E875AF">
        <w:t>, objavljuje</w:t>
      </w:r>
    </w:p>
    <w:p w:rsidR="00E875AF" w:rsidRPr="00E875AF" w:rsidRDefault="00E875AF" w:rsidP="00E875AF">
      <w:pPr>
        <w:jc w:val="both"/>
      </w:pPr>
      <w:r w:rsidRPr="00E875AF">
        <w:t xml:space="preserve">                             </w:t>
      </w:r>
      <w:r w:rsidRPr="00E875AF">
        <w:rPr>
          <w:b/>
        </w:rPr>
        <w:t xml:space="preserve">                                           </w:t>
      </w:r>
    </w:p>
    <w:p w:rsidR="00E875AF" w:rsidRPr="00E875AF" w:rsidRDefault="00E875AF" w:rsidP="00E875AF">
      <w:pPr>
        <w:jc w:val="both"/>
        <w:rPr>
          <w:b/>
        </w:rPr>
      </w:pPr>
      <w:r w:rsidRPr="00E875AF">
        <w:rPr>
          <w:b/>
        </w:rPr>
        <w:t xml:space="preserve">                                               POZIV NA RAZGOVOR</w:t>
      </w:r>
    </w:p>
    <w:p w:rsidR="00E875AF" w:rsidRPr="00E875AF" w:rsidRDefault="00E875AF" w:rsidP="000C403E">
      <w:pPr>
        <w:jc w:val="both"/>
        <w:rPr>
          <w:b/>
        </w:rPr>
      </w:pPr>
      <w:r w:rsidRPr="00E875AF">
        <w:rPr>
          <w:b/>
        </w:rPr>
        <w:t xml:space="preserve">                                      </w:t>
      </w:r>
    </w:p>
    <w:p w:rsidR="00E875AF" w:rsidRPr="00E875AF" w:rsidRDefault="00E875AF" w:rsidP="00E875AF">
      <w:pPr>
        <w:rPr>
          <w:b/>
        </w:rPr>
      </w:pPr>
      <w:r w:rsidRPr="00E875AF">
        <w:rPr>
          <w:b/>
        </w:rPr>
        <w:t xml:space="preserve"> Razgovor (intervju) kandidata s Povjerenstvom</w:t>
      </w:r>
    </w:p>
    <w:p w:rsidR="00E875AF" w:rsidRPr="00E875AF" w:rsidRDefault="00E875AF" w:rsidP="00E875AF"/>
    <w:p w:rsidR="00E875AF" w:rsidRPr="00E875AF" w:rsidRDefault="00E875AF" w:rsidP="00E875AF">
      <w:pPr>
        <w:rPr>
          <w:b/>
        </w:rPr>
      </w:pPr>
      <w:r>
        <w:t xml:space="preserve">         </w:t>
      </w:r>
      <w:r w:rsidRPr="00E875AF">
        <w:rPr>
          <w:b/>
        </w:rPr>
        <w:t>održat će</w:t>
      </w:r>
      <w:r w:rsidR="00B60A94">
        <w:rPr>
          <w:b/>
        </w:rPr>
        <w:t xml:space="preserve"> se</w:t>
      </w:r>
      <w:r w:rsidRPr="00E875AF">
        <w:rPr>
          <w:b/>
        </w:rPr>
        <w:t xml:space="preserve"> dana </w:t>
      </w:r>
      <w:r w:rsidR="00E14689">
        <w:rPr>
          <w:b/>
        </w:rPr>
        <w:t>25.10.2024</w:t>
      </w:r>
      <w:r w:rsidR="009546C1">
        <w:rPr>
          <w:b/>
        </w:rPr>
        <w:t xml:space="preserve">. godine, s početkom u </w:t>
      </w:r>
      <w:r w:rsidR="00B172C6">
        <w:rPr>
          <w:b/>
        </w:rPr>
        <w:t>13:15</w:t>
      </w:r>
      <w:r w:rsidR="00B173BE">
        <w:rPr>
          <w:b/>
        </w:rPr>
        <w:t xml:space="preserve"> sati</w:t>
      </w:r>
    </w:p>
    <w:p w:rsidR="00E875AF" w:rsidRPr="00E875AF" w:rsidRDefault="00E875AF" w:rsidP="00E875AF">
      <w:pPr>
        <w:rPr>
          <w:b/>
        </w:rPr>
      </w:pPr>
      <w:r>
        <w:rPr>
          <w:b/>
        </w:rPr>
        <w:t xml:space="preserve">        </w:t>
      </w:r>
      <w:r w:rsidRPr="00E875AF">
        <w:rPr>
          <w:b/>
        </w:rPr>
        <w:t xml:space="preserve"> u Osnovnoj školi PUJANKI, u Splitu Tijardovićeva 30</w:t>
      </w:r>
    </w:p>
    <w:p w:rsidR="00E875AF" w:rsidRPr="00E875AF" w:rsidRDefault="00E875AF" w:rsidP="00E875AF">
      <w:pPr>
        <w:rPr>
          <w:b/>
        </w:rPr>
      </w:pPr>
      <w:r w:rsidRPr="00E875AF">
        <w:rPr>
          <w:b/>
        </w:rPr>
        <w:t xml:space="preserve">                                                    </w:t>
      </w:r>
    </w:p>
    <w:p w:rsidR="00E875AF" w:rsidRPr="00E875AF" w:rsidRDefault="00E875AF" w:rsidP="00E875AF">
      <w:pPr>
        <w:jc w:val="both"/>
        <w:rPr>
          <w:b/>
        </w:rPr>
      </w:pPr>
    </w:p>
    <w:p w:rsidR="00E875AF" w:rsidRPr="00E875AF" w:rsidRDefault="00E875AF" w:rsidP="00E875AF">
      <w:pPr>
        <w:jc w:val="both"/>
      </w:pPr>
      <w:r w:rsidRPr="00E875AF">
        <w:t xml:space="preserve">Nakon provedenog testiranja kandidata Povjerenstvo objavljuje  prema ostvarenom ukupnom broju bodova iz </w:t>
      </w:r>
      <w:r w:rsidR="00C86E8C">
        <w:t>usmenog</w:t>
      </w:r>
      <w:r w:rsidRPr="00E875AF">
        <w:t xml:space="preserve"> testa  slijedeću</w:t>
      </w:r>
    </w:p>
    <w:p w:rsidR="00E875AF" w:rsidRPr="00E875AF" w:rsidRDefault="00E875AF" w:rsidP="00E875AF">
      <w:pPr>
        <w:jc w:val="both"/>
      </w:pPr>
      <w:r w:rsidRPr="00E875AF">
        <w:rPr>
          <w:b/>
        </w:rPr>
        <w:t xml:space="preserve">                                                       RANG LISTU</w:t>
      </w:r>
      <w:r w:rsidRPr="00E875AF">
        <w:t xml:space="preserve"> </w:t>
      </w:r>
    </w:p>
    <w:p w:rsidR="00E875AF" w:rsidRPr="00E875AF" w:rsidRDefault="00E875AF" w:rsidP="00E875AF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3436"/>
        <w:gridCol w:w="2256"/>
        <w:gridCol w:w="2283"/>
      </w:tblGrid>
      <w:tr w:rsidR="00E875AF" w:rsidRPr="00E875AF" w:rsidTr="000C403E">
        <w:tc>
          <w:tcPr>
            <w:tcW w:w="1087" w:type="dxa"/>
            <w:shd w:val="clear" w:color="auto" w:fill="auto"/>
          </w:tcPr>
          <w:p w:rsidR="00E875AF" w:rsidRPr="00E875AF" w:rsidRDefault="00E875AF" w:rsidP="00B60A94">
            <w:pPr>
              <w:jc w:val="center"/>
              <w:rPr>
                <w:b/>
              </w:rPr>
            </w:pPr>
            <w:r w:rsidRPr="00E875AF">
              <w:rPr>
                <w:b/>
              </w:rPr>
              <w:t>Redni broj</w:t>
            </w:r>
          </w:p>
        </w:tc>
        <w:tc>
          <w:tcPr>
            <w:tcW w:w="3436" w:type="dxa"/>
            <w:shd w:val="clear" w:color="auto" w:fill="auto"/>
          </w:tcPr>
          <w:p w:rsidR="00E875AF" w:rsidRPr="00E875AF" w:rsidRDefault="00E875AF" w:rsidP="000667AE">
            <w:pPr>
              <w:jc w:val="both"/>
              <w:rPr>
                <w:b/>
              </w:rPr>
            </w:pPr>
            <w:r w:rsidRPr="00E875AF">
              <w:rPr>
                <w:b/>
              </w:rPr>
              <w:t>Prezime i ime podnositelja prijave</w:t>
            </w:r>
          </w:p>
        </w:tc>
        <w:tc>
          <w:tcPr>
            <w:tcW w:w="2256" w:type="dxa"/>
            <w:shd w:val="clear" w:color="auto" w:fill="auto"/>
          </w:tcPr>
          <w:p w:rsidR="00E875AF" w:rsidRPr="00E875AF" w:rsidRDefault="00E875AF" w:rsidP="000667AE">
            <w:pPr>
              <w:jc w:val="both"/>
              <w:rPr>
                <w:b/>
              </w:rPr>
            </w:pPr>
            <w:r w:rsidRPr="00E875AF">
              <w:rPr>
                <w:b/>
              </w:rPr>
              <w:t>Ukupan broj bodova</w:t>
            </w:r>
          </w:p>
        </w:tc>
        <w:tc>
          <w:tcPr>
            <w:tcW w:w="2283" w:type="dxa"/>
            <w:shd w:val="clear" w:color="auto" w:fill="auto"/>
          </w:tcPr>
          <w:p w:rsidR="00E875AF" w:rsidRPr="00E875AF" w:rsidRDefault="00E875AF" w:rsidP="000667AE">
            <w:pPr>
              <w:jc w:val="both"/>
              <w:rPr>
                <w:b/>
              </w:rPr>
            </w:pPr>
            <w:r w:rsidRPr="00E875AF">
              <w:rPr>
                <w:b/>
              </w:rPr>
              <w:t>Zadovoljio/</w:t>
            </w:r>
            <w:r w:rsidR="00B60A94">
              <w:rPr>
                <w:b/>
              </w:rPr>
              <w:t>la</w:t>
            </w:r>
            <w:r w:rsidRPr="00E875AF">
              <w:rPr>
                <w:b/>
              </w:rPr>
              <w:t xml:space="preserve"> nije</w:t>
            </w:r>
          </w:p>
          <w:p w:rsidR="00E875AF" w:rsidRPr="00E875AF" w:rsidRDefault="00E875AF" w:rsidP="000667AE">
            <w:pPr>
              <w:jc w:val="both"/>
              <w:rPr>
                <w:b/>
              </w:rPr>
            </w:pPr>
            <w:r w:rsidRPr="00E875AF">
              <w:rPr>
                <w:b/>
              </w:rPr>
              <w:t>zadovoljio</w:t>
            </w:r>
          </w:p>
        </w:tc>
      </w:tr>
      <w:tr w:rsidR="00C86E8C" w:rsidRPr="00B60A94" w:rsidTr="000C403E">
        <w:tc>
          <w:tcPr>
            <w:tcW w:w="1087" w:type="dxa"/>
            <w:shd w:val="clear" w:color="auto" w:fill="auto"/>
          </w:tcPr>
          <w:p w:rsidR="00C86E8C" w:rsidRPr="00B60A94" w:rsidRDefault="00B173BE" w:rsidP="00B60A94">
            <w:pPr>
              <w:jc w:val="center"/>
            </w:pPr>
            <w:r>
              <w:t>1.</w:t>
            </w:r>
          </w:p>
        </w:tc>
        <w:tc>
          <w:tcPr>
            <w:tcW w:w="3436" w:type="dxa"/>
            <w:shd w:val="clear" w:color="auto" w:fill="auto"/>
          </w:tcPr>
          <w:p w:rsidR="00C86E8C" w:rsidRPr="00B60A94" w:rsidRDefault="00B172C6" w:rsidP="000667AE">
            <w:pPr>
              <w:jc w:val="both"/>
            </w:pPr>
            <w:r>
              <w:t>B.M.</w:t>
            </w:r>
          </w:p>
        </w:tc>
        <w:tc>
          <w:tcPr>
            <w:tcW w:w="2256" w:type="dxa"/>
            <w:shd w:val="clear" w:color="auto" w:fill="auto"/>
          </w:tcPr>
          <w:p w:rsidR="00C86E8C" w:rsidRPr="00B60A94" w:rsidRDefault="00B173BE" w:rsidP="00B60A94">
            <w:pPr>
              <w:jc w:val="center"/>
            </w:pPr>
            <w:r>
              <w:t>12</w:t>
            </w:r>
          </w:p>
        </w:tc>
        <w:tc>
          <w:tcPr>
            <w:tcW w:w="2283" w:type="dxa"/>
            <w:shd w:val="clear" w:color="auto" w:fill="auto"/>
          </w:tcPr>
          <w:p w:rsidR="00C86E8C" w:rsidRPr="00B60A94" w:rsidRDefault="00E14689" w:rsidP="000667AE">
            <w:pPr>
              <w:jc w:val="both"/>
            </w:pPr>
            <w:r>
              <w:t>Zadovoljio/la</w:t>
            </w:r>
          </w:p>
        </w:tc>
      </w:tr>
      <w:tr w:rsidR="00E875AF" w:rsidRPr="00B60A94" w:rsidTr="000C403E">
        <w:tc>
          <w:tcPr>
            <w:tcW w:w="1087" w:type="dxa"/>
            <w:shd w:val="clear" w:color="auto" w:fill="auto"/>
          </w:tcPr>
          <w:p w:rsidR="00E875AF" w:rsidRPr="00B60A94" w:rsidRDefault="00B173BE" w:rsidP="00B60A94">
            <w:pPr>
              <w:jc w:val="center"/>
            </w:pPr>
            <w:r>
              <w:t>2.</w:t>
            </w:r>
          </w:p>
        </w:tc>
        <w:tc>
          <w:tcPr>
            <w:tcW w:w="3436" w:type="dxa"/>
            <w:shd w:val="clear" w:color="auto" w:fill="auto"/>
          </w:tcPr>
          <w:p w:rsidR="00E875AF" w:rsidRPr="00B60A94" w:rsidRDefault="00B172C6" w:rsidP="000667AE">
            <w:pPr>
              <w:jc w:val="both"/>
            </w:pPr>
            <w:r>
              <w:t>D.M.</w:t>
            </w:r>
          </w:p>
        </w:tc>
        <w:tc>
          <w:tcPr>
            <w:tcW w:w="2256" w:type="dxa"/>
            <w:shd w:val="clear" w:color="auto" w:fill="auto"/>
          </w:tcPr>
          <w:p w:rsidR="00E875AF" w:rsidRPr="00B60A94" w:rsidRDefault="00E14689" w:rsidP="00B60A94">
            <w:pPr>
              <w:jc w:val="center"/>
            </w:pPr>
            <w:r>
              <w:t>8</w:t>
            </w:r>
          </w:p>
        </w:tc>
        <w:tc>
          <w:tcPr>
            <w:tcW w:w="2283" w:type="dxa"/>
            <w:shd w:val="clear" w:color="auto" w:fill="auto"/>
          </w:tcPr>
          <w:p w:rsidR="00E875AF" w:rsidRPr="00B60A94" w:rsidRDefault="00E14689" w:rsidP="000667AE">
            <w:pPr>
              <w:jc w:val="both"/>
            </w:pPr>
            <w:r>
              <w:t>Zadovoljio/la</w:t>
            </w:r>
          </w:p>
        </w:tc>
      </w:tr>
      <w:tr w:rsidR="00B172C6" w:rsidRPr="00B60A94" w:rsidTr="000C403E">
        <w:tc>
          <w:tcPr>
            <w:tcW w:w="1087" w:type="dxa"/>
            <w:shd w:val="clear" w:color="auto" w:fill="auto"/>
          </w:tcPr>
          <w:p w:rsidR="00B172C6" w:rsidRDefault="00B172C6" w:rsidP="00B60A94">
            <w:pPr>
              <w:jc w:val="center"/>
            </w:pPr>
            <w:r>
              <w:t>3.</w:t>
            </w:r>
          </w:p>
        </w:tc>
        <w:tc>
          <w:tcPr>
            <w:tcW w:w="3436" w:type="dxa"/>
            <w:shd w:val="clear" w:color="auto" w:fill="auto"/>
          </w:tcPr>
          <w:p w:rsidR="00B172C6" w:rsidRDefault="00B172C6" w:rsidP="000667AE">
            <w:pPr>
              <w:jc w:val="both"/>
            </w:pPr>
            <w:r>
              <w:t>D.N.</w:t>
            </w:r>
          </w:p>
        </w:tc>
        <w:tc>
          <w:tcPr>
            <w:tcW w:w="2256" w:type="dxa"/>
            <w:shd w:val="clear" w:color="auto" w:fill="auto"/>
          </w:tcPr>
          <w:p w:rsidR="00B172C6" w:rsidRDefault="00B172C6" w:rsidP="00B60A94">
            <w:pPr>
              <w:jc w:val="center"/>
            </w:pPr>
            <w:r>
              <w:t>6</w:t>
            </w:r>
          </w:p>
        </w:tc>
        <w:tc>
          <w:tcPr>
            <w:tcW w:w="2283" w:type="dxa"/>
            <w:shd w:val="clear" w:color="auto" w:fill="auto"/>
          </w:tcPr>
          <w:p w:rsidR="00B172C6" w:rsidRDefault="00B172C6" w:rsidP="000667AE">
            <w:pPr>
              <w:jc w:val="both"/>
            </w:pPr>
            <w:r>
              <w:t>Zadovoljio/la</w:t>
            </w:r>
          </w:p>
        </w:tc>
      </w:tr>
      <w:tr w:rsidR="00B172C6" w:rsidRPr="00B60A94" w:rsidTr="000C403E">
        <w:tc>
          <w:tcPr>
            <w:tcW w:w="1087" w:type="dxa"/>
            <w:shd w:val="clear" w:color="auto" w:fill="auto"/>
          </w:tcPr>
          <w:p w:rsidR="00B172C6" w:rsidRDefault="00B172C6" w:rsidP="00B60A94">
            <w:pPr>
              <w:jc w:val="center"/>
            </w:pPr>
            <w:r>
              <w:t>4.</w:t>
            </w:r>
          </w:p>
        </w:tc>
        <w:tc>
          <w:tcPr>
            <w:tcW w:w="3436" w:type="dxa"/>
            <w:shd w:val="clear" w:color="auto" w:fill="auto"/>
          </w:tcPr>
          <w:p w:rsidR="00B172C6" w:rsidRDefault="00B172C6" w:rsidP="000667AE">
            <w:pPr>
              <w:jc w:val="both"/>
            </w:pPr>
            <w:r>
              <w:t>K.D.</w:t>
            </w:r>
          </w:p>
        </w:tc>
        <w:tc>
          <w:tcPr>
            <w:tcW w:w="2256" w:type="dxa"/>
            <w:shd w:val="clear" w:color="auto" w:fill="auto"/>
          </w:tcPr>
          <w:p w:rsidR="00B172C6" w:rsidRDefault="00B172C6" w:rsidP="00B60A94">
            <w:pPr>
              <w:jc w:val="center"/>
            </w:pPr>
            <w:r>
              <w:t>5</w:t>
            </w:r>
          </w:p>
        </w:tc>
        <w:tc>
          <w:tcPr>
            <w:tcW w:w="2283" w:type="dxa"/>
            <w:shd w:val="clear" w:color="auto" w:fill="auto"/>
          </w:tcPr>
          <w:p w:rsidR="00B172C6" w:rsidRDefault="00B172C6" w:rsidP="000667AE">
            <w:pPr>
              <w:jc w:val="both"/>
            </w:pPr>
            <w:r>
              <w:t>Nije z</w:t>
            </w:r>
            <w:r>
              <w:t>adovoljio/la</w:t>
            </w:r>
          </w:p>
        </w:tc>
      </w:tr>
      <w:tr w:rsidR="00B172C6" w:rsidRPr="00B60A94" w:rsidTr="000C403E">
        <w:tc>
          <w:tcPr>
            <w:tcW w:w="1087" w:type="dxa"/>
            <w:shd w:val="clear" w:color="auto" w:fill="auto"/>
          </w:tcPr>
          <w:p w:rsidR="00B172C6" w:rsidRDefault="00B172C6" w:rsidP="00B60A94">
            <w:pPr>
              <w:jc w:val="center"/>
            </w:pPr>
            <w:r>
              <w:t>5.</w:t>
            </w:r>
          </w:p>
        </w:tc>
        <w:tc>
          <w:tcPr>
            <w:tcW w:w="3436" w:type="dxa"/>
            <w:shd w:val="clear" w:color="auto" w:fill="auto"/>
          </w:tcPr>
          <w:p w:rsidR="00B172C6" w:rsidRDefault="00B172C6" w:rsidP="000667AE">
            <w:pPr>
              <w:jc w:val="both"/>
            </w:pPr>
            <w:r>
              <w:t>K.L.</w:t>
            </w:r>
          </w:p>
        </w:tc>
        <w:tc>
          <w:tcPr>
            <w:tcW w:w="2256" w:type="dxa"/>
            <w:shd w:val="clear" w:color="auto" w:fill="auto"/>
          </w:tcPr>
          <w:p w:rsidR="00B172C6" w:rsidRDefault="00B172C6" w:rsidP="00B60A94">
            <w:pPr>
              <w:jc w:val="center"/>
            </w:pPr>
            <w:r>
              <w:t>5</w:t>
            </w:r>
          </w:p>
        </w:tc>
        <w:tc>
          <w:tcPr>
            <w:tcW w:w="2283" w:type="dxa"/>
            <w:shd w:val="clear" w:color="auto" w:fill="auto"/>
          </w:tcPr>
          <w:p w:rsidR="00B172C6" w:rsidRDefault="00B172C6" w:rsidP="000667AE">
            <w:pPr>
              <w:jc w:val="both"/>
            </w:pPr>
            <w:r>
              <w:t>Nije zadovoljio/la</w:t>
            </w:r>
          </w:p>
        </w:tc>
      </w:tr>
    </w:tbl>
    <w:p w:rsidR="00E875AF" w:rsidRPr="00E875AF" w:rsidRDefault="00E875AF" w:rsidP="00E875AF">
      <w:pPr>
        <w:jc w:val="both"/>
      </w:pPr>
      <w:r w:rsidRPr="00B60A94">
        <w:t>Na razgovor se pozivaju</w:t>
      </w:r>
      <w:r w:rsidRPr="00E875AF">
        <w:t xml:space="preserve">  slijedeći kandidati koji su zadovoljili na testiranju :</w:t>
      </w:r>
    </w:p>
    <w:p w:rsidR="00E875AF" w:rsidRPr="00E875AF" w:rsidRDefault="00E875AF" w:rsidP="00E875AF">
      <w:pPr>
        <w:jc w:val="both"/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3810"/>
        <w:gridCol w:w="3609"/>
      </w:tblGrid>
      <w:tr w:rsidR="00680053" w:rsidRPr="00E875AF" w:rsidTr="00680053">
        <w:tc>
          <w:tcPr>
            <w:tcW w:w="1583" w:type="dxa"/>
            <w:shd w:val="clear" w:color="auto" w:fill="auto"/>
          </w:tcPr>
          <w:p w:rsidR="00680053" w:rsidRPr="00E875AF" w:rsidRDefault="00680053" w:rsidP="000667AE">
            <w:pPr>
              <w:jc w:val="both"/>
            </w:pPr>
            <w:r w:rsidRPr="00E875AF">
              <w:t>Redni broj</w:t>
            </w:r>
          </w:p>
        </w:tc>
        <w:tc>
          <w:tcPr>
            <w:tcW w:w="3810" w:type="dxa"/>
            <w:shd w:val="clear" w:color="auto" w:fill="auto"/>
          </w:tcPr>
          <w:p w:rsidR="00680053" w:rsidRPr="00E875AF" w:rsidRDefault="00680053" w:rsidP="000667AE">
            <w:pPr>
              <w:jc w:val="both"/>
            </w:pPr>
            <w:r w:rsidRPr="00E875AF">
              <w:t>Prezime i ime  kandidata</w:t>
            </w:r>
          </w:p>
        </w:tc>
        <w:tc>
          <w:tcPr>
            <w:tcW w:w="3609" w:type="dxa"/>
            <w:shd w:val="clear" w:color="auto" w:fill="auto"/>
          </w:tcPr>
          <w:p w:rsidR="00680053" w:rsidRPr="00E875AF" w:rsidRDefault="00680053" w:rsidP="00680053">
            <w:pPr>
              <w:jc w:val="both"/>
            </w:pPr>
            <w:r>
              <w:t>Ukupan broj bodova</w:t>
            </w:r>
          </w:p>
        </w:tc>
      </w:tr>
      <w:tr w:rsidR="00C86E8C" w:rsidRPr="00E875AF" w:rsidTr="00680053">
        <w:tc>
          <w:tcPr>
            <w:tcW w:w="1583" w:type="dxa"/>
            <w:shd w:val="clear" w:color="auto" w:fill="auto"/>
          </w:tcPr>
          <w:p w:rsidR="00C86E8C" w:rsidRPr="00E875AF" w:rsidRDefault="00C86E8C" w:rsidP="00B173BE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3810" w:type="dxa"/>
            <w:shd w:val="clear" w:color="auto" w:fill="auto"/>
          </w:tcPr>
          <w:p w:rsidR="00C86E8C" w:rsidRPr="00E875AF" w:rsidRDefault="00B172C6" w:rsidP="00B173BE">
            <w:pPr>
              <w:jc w:val="center"/>
            </w:pPr>
            <w:r>
              <w:t>B.M.</w:t>
            </w:r>
            <w:r w:rsidR="00B173BE">
              <w:t>.</w:t>
            </w:r>
          </w:p>
        </w:tc>
        <w:tc>
          <w:tcPr>
            <w:tcW w:w="3609" w:type="dxa"/>
            <w:shd w:val="clear" w:color="auto" w:fill="auto"/>
          </w:tcPr>
          <w:p w:rsidR="00C86E8C" w:rsidRDefault="00B173BE" w:rsidP="00B173BE">
            <w:pPr>
              <w:jc w:val="center"/>
            </w:pPr>
            <w:r>
              <w:t>12</w:t>
            </w:r>
          </w:p>
        </w:tc>
      </w:tr>
      <w:tr w:rsidR="00680053" w:rsidRPr="00E875AF" w:rsidTr="00680053">
        <w:tc>
          <w:tcPr>
            <w:tcW w:w="1583" w:type="dxa"/>
            <w:shd w:val="clear" w:color="auto" w:fill="auto"/>
          </w:tcPr>
          <w:p w:rsidR="00680053" w:rsidRPr="00E875AF" w:rsidRDefault="00E14689" w:rsidP="000667AE">
            <w:pPr>
              <w:jc w:val="both"/>
            </w:pPr>
            <w:r>
              <w:t xml:space="preserve">      2.</w:t>
            </w:r>
          </w:p>
        </w:tc>
        <w:tc>
          <w:tcPr>
            <w:tcW w:w="3810" w:type="dxa"/>
            <w:shd w:val="clear" w:color="auto" w:fill="auto"/>
          </w:tcPr>
          <w:p w:rsidR="00680053" w:rsidRPr="00E875AF" w:rsidRDefault="00B172C6" w:rsidP="00E14689">
            <w:pPr>
              <w:jc w:val="center"/>
            </w:pPr>
            <w:r>
              <w:t>D.M.</w:t>
            </w:r>
          </w:p>
        </w:tc>
        <w:tc>
          <w:tcPr>
            <w:tcW w:w="3609" w:type="dxa"/>
            <w:shd w:val="clear" w:color="auto" w:fill="auto"/>
          </w:tcPr>
          <w:p w:rsidR="00680053" w:rsidRPr="00E875AF" w:rsidRDefault="00E14689" w:rsidP="00E14689">
            <w:pPr>
              <w:jc w:val="center"/>
            </w:pPr>
            <w:r>
              <w:t>8</w:t>
            </w:r>
          </w:p>
        </w:tc>
      </w:tr>
      <w:tr w:rsidR="00B172C6" w:rsidRPr="00E875AF" w:rsidTr="00680053">
        <w:tc>
          <w:tcPr>
            <w:tcW w:w="1583" w:type="dxa"/>
            <w:shd w:val="clear" w:color="auto" w:fill="auto"/>
          </w:tcPr>
          <w:p w:rsidR="00B172C6" w:rsidRDefault="00B172C6" w:rsidP="000667AE">
            <w:pPr>
              <w:jc w:val="both"/>
            </w:pPr>
            <w:r>
              <w:t xml:space="preserve">      3.</w:t>
            </w:r>
          </w:p>
        </w:tc>
        <w:tc>
          <w:tcPr>
            <w:tcW w:w="3810" w:type="dxa"/>
            <w:shd w:val="clear" w:color="auto" w:fill="auto"/>
          </w:tcPr>
          <w:p w:rsidR="00B172C6" w:rsidRDefault="00B172C6" w:rsidP="00E14689">
            <w:pPr>
              <w:jc w:val="center"/>
            </w:pPr>
            <w:r>
              <w:t>D.N.</w:t>
            </w:r>
          </w:p>
        </w:tc>
        <w:tc>
          <w:tcPr>
            <w:tcW w:w="3609" w:type="dxa"/>
            <w:shd w:val="clear" w:color="auto" w:fill="auto"/>
          </w:tcPr>
          <w:p w:rsidR="00B172C6" w:rsidRDefault="00B172C6" w:rsidP="00E14689">
            <w:pPr>
              <w:jc w:val="center"/>
            </w:pPr>
            <w:r>
              <w:t>6</w:t>
            </w:r>
            <w:bookmarkStart w:id="0" w:name="_GoBack"/>
            <w:bookmarkEnd w:id="0"/>
          </w:p>
        </w:tc>
      </w:tr>
    </w:tbl>
    <w:p w:rsidR="00E875AF" w:rsidRPr="00E875AF" w:rsidRDefault="00E875AF" w:rsidP="00E875AF">
      <w:pPr>
        <w:jc w:val="both"/>
      </w:pPr>
      <w:r w:rsidRPr="00E875AF">
        <w:t>Ako kandidatkinja  koji ne pristupi razgovoru s Povjerenstvom u navedenom vremenu ili pristupi nakon vremena određenog za početak razgovora, ne smatra se kandidatom/</w:t>
      </w:r>
      <w:proofErr w:type="spellStart"/>
      <w:r w:rsidRPr="00E875AF">
        <w:t>kinjom</w:t>
      </w:r>
      <w:proofErr w:type="spellEnd"/>
      <w:r w:rsidRPr="00E875AF">
        <w:t xml:space="preserve">  natječaja.</w:t>
      </w:r>
    </w:p>
    <w:p w:rsidR="00E875AF" w:rsidRPr="00E875AF" w:rsidRDefault="00E875AF" w:rsidP="00E875AF">
      <w:pPr>
        <w:jc w:val="both"/>
      </w:pPr>
      <w:r w:rsidRPr="00E875AF">
        <w:rPr>
          <w:b/>
        </w:rPr>
        <w:t xml:space="preserve">    </w:t>
      </w:r>
      <w:r w:rsidRPr="00E875AF">
        <w:t xml:space="preserve">Kandidati pristupaju razgovoru prema ostvarenom ukupnom broju bodova.   </w:t>
      </w:r>
    </w:p>
    <w:p w:rsidR="00E875AF" w:rsidRPr="00E875AF" w:rsidRDefault="00E875AF" w:rsidP="00E875AF">
      <w:pPr>
        <w:jc w:val="both"/>
      </w:pPr>
      <w:r w:rsidRPr="00E875AF">
        <w:t xml:space="preserve">    Povjerenstvo na razgovoru  s kandidatom utvrđuje znanja, sposobnosti, interese, motivaciju kandidata za rad u Školi. </w:t>
      </w:r>
    </w:p>
    <w:p w:rsidR="00E875AF" w:rsidRPr="00E875AF" w:rsidRDefault="00E875AF" w:rsidP="00E875AF">
      <w:pPr>
        <w:jc w:val="both"/>
      </w:pPr>
      <w:r w:rsidRPr="00E875AF">
        <w:t>Smatra se da je kandidat na razgovoru zadovolji</w:t>
      </w:r>
      <w:r>
        <w:t>o ako je ostvario o najmanje 6 bodova od ukupno 12</w:t>
      </w:r>
      <w:r w:rsidRPr="00E875AF">
        <w:t xml:space="preserve"> mogućih bodova. </w:t>
      </w:r>
    </w:p>
    <w:p w:rsidR="00E875AF" w:rsidRPr="00E875AF" w:rsidRDefault="00E875AF" w:rsidP="00E875AF">
      <w:pPr>
        <w:jc w:val="both"/>
      </w:pPr>
      <w:r w:rsidRPr="00E875AF">
        <w:t xml:space="preserve">   Nakon provedenog razgovora (intervjua) Povjerenstvo utvrđuje rang listu kandidata prema ukupnom broju bodova ostvarenih na testiranju i intervjuu.</w:t>
      </w:r>
    </w:p>
    <w:p w:rsidR="00E875AF" w:rsidRPr="00E875AF" w:rsidRDefault="00E875AF" w:rsidP="00E875AF">
      <w:pPr>
        <w:jc w:val="both"/>
      </w:pPr>
      <w:r w:rsidRPr="00E875AF">
        <w:t xml:space="preserve">Poziv na razgovor  objavljen  je dana </w:t>
      </w:r>
      <w:r w:rsidR="00E14689">
        <w:rPr>
          <w:b/>
        </w:rPr>
        <w:t>22.10.2024.</w:t>
      </w:r>
      <w:r w:rsidR="0063426D">
        <w:rPr>
          <w:b/>
        </w:rPr>
        <w:t xml:space="preserve"> </w:t>
      </w:r>
      <w:r w:rsidRPr="00B60A94">
        <w:t xml:space="preserve"> </w:t>
      </w:r>
      <w:r w:rsidRPr="00E875AF">
        <w:t>na mrežnoj stranici Osnovne škole PUJANKI.</w:t>
      </w:r>
    </w:p>
    <w:p w:rsidR="00E875AF" w:rsidRPr="00E875AF" w:rsidRDefault="00E875AF" w:rsidP="00E875AF"/>
    <w:p w:rsidR="00E875AF" w:rsidRPr="00E875AF" w:rsidRDefault="00E875AF" w:rsidP="00E875AF"/>
    <w:p w:rsidR="00E875AF" w:rsidRPr="00E875AF" w:rsidRDefault="00E875AF" w:rsidP="00E875AF">
      <w:pPr>
        <w:jc w:val="both"/>
      </w:pPr>
      <w:r w:rsidRPr="00E875AF">
        <w:t xml:space="preserve">                                </w:t>
      </w:r>
      <w:r>
        <w:t xml:space="preserve">                </w:t>
      </w:r>
      <w:r w:rsidRPr="00E875AF">
        <w:t xml:space="preserve">     POVJERENSTVO ZA VREDNOVANJE KANDIDATA</w:t>
      </w:r>
    </w:p>
    <w:p w:rsidR="00E875AF" w:rsidRPr="00E875AF" w:rsidRDefault="00E875AF" w:rsidP="00E875AF"/>
    <w:p w:rsidR="00E875AF" w:rsidRPr="00E875AF" w:rsidRDefault="00E875AF" w:rsidP="00E875AF">
      <w:pPr>
        <w:tabs>
          <w:tab w:val="left" w:pos="1935"/>
        </w:tabs>
      </w:pPr>
    </w:p>
    <w:p w:rsidR="00E875AF" w:rsidRDefault="00E875AF" w:rsidP="00E875AF"/>
    <w:p w:rsidR="00E875AF" w:rsidRDefault="00E875AF" w:rsidP="00E875AF"/>
    <w:p w:rsidR="00E875AF" w:rsidRDefault="00E875AF" w:rsidP="00E875AF"/>
    <w:p w:rsidR="00E875AF" w:rsidRDefault="00E875AF" w:rsidP="00E875AF"/>
    <w:p w:rsidR="00E875AF" w:rsidRDefault="00E875AF" w:rsidP="00E875AF"/>
    <w:p w:rsidR="00E875AF" w:rsidRDefault="00E875AF" w:rsidP="00E875AF"/>
    <w:p w:rsidR="00E875AF" w:rsidRDefault="00E875AF" w:rsidP="00E875AF"/>
    <w:p w:rsidR="00EA7759" w:rsidRDefault="00EA7759"/>
    <w:sectPr w:rsidR="00EA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77299"/>
    <w:multiLevelType w:val="hybridMultilevel"/>
    <w:tmpl w:val="6A7A2F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46"/>
    <w:rsid w:val="000C403E"/>
    <w:rsid w:val="00127A46"/>
    <w:rsid w:val="0063426D"/>
    <w:rsid w:val="00680053"/>
    <w:rsid w:val="009546C1"/>
    <w:rsid w:val="00B172C6"/>
    <w:rsid w:val="00B173BE"/>
    <w:rsid w:val="00B60A94"/>
    <w:rsid w:val="00C86E8C"/>
    <w:rsid w:val="00DB3310"/>
    <w:rsid w:val="00E14689"/>
    <w:rsid w:val="00E875AF"/>
    <w:rsid w:val="00EA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D1CCE-7480-45A7-85E3-48DDA0EE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875A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33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3310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B17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-pujanki-st.skole.hr/skolska-godina-2024-2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dc:description/>
  <cp:lastModifiedBy>Slavica</cp:lastModifiedBy>
  <cp:revision>11</cp:revision>
  <cp:lastPrinted>2023-11-02T12:06:00Z</cp:lastPrinted>
  <dcterms:created xsi:type="dcterms:W3CDTF">2023-10-04T11:12:00Z</dcterms:created>
  <dcterms:modified xsi:type="dcterms:W3CDTF">2024-10-22T12:29:00Z</dcterms:modified>
</cp:coreProperties>
</file>