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E8" w:rsidRDefault="00D96C9B" w:rsidP="00D96C9B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temelju čl. 58</w:t>
      </w:r>
      <w:r w:rsidR="00F21FA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st. 2</w:t>
      </w:r>
      <w:r w:rsidR="000417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Zakona o zaštiti na radu (NN 71/14, 118/14</w:t>
      </w:r>
      <w:r w:rsidR="0024226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,154/14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), čl. 26</w:t>
      </w:r>
      <w:r w:rsidR="00F21FA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27</w:t>
      </w:r>
      <w:r w:rsidR="00F21FA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Zakona o radu (NN 93/14</w:t>
      </w:r>
      <w:r w:rsidR="0024226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2543E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 Školski odbor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Osnovne škole </w:t>
      </w:r>
      <w:proofErr w:type="spellStart"/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Pujanki</w:t>
      </w:r>
      <w:proofErr w:type="spellEnd"/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2543E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prijedlog ravnatelja ,</w:t>
      </w:r>
      <w:r w:rsidR="00FA046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dana  27.3.</w:t>
      </w:r>
      <w:r w:rsidR="00860B2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2017.</w:t>
      </w:r>
    </w:p>
    <w:p w:rsidR="00D96C9B" w:rsidRPr="00D96C9B" w:rsidRDefault="002543E8" w:rsidP="00D96C9B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D96C9B"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donosi</w:t>
      </w:r>
    </w:p>
    <w:p w:rsidR="00D96C9B" w:rsidRPr="00D96C9B" w:rsidRDefault="00D96C9B" w:rsidP="00D96C9B">
      <w:pPr>
        <w:spacing w:before="1125" w:after="0" w:line="330" w:lineRule="atLeast"/>
        <w:ind w:hanging="915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r w:rsidRPr="00D96C9B"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PRAVILNIK O TESTIRANJU NA ALKOHOL, DROGE I DRUGA SREDSTVA OVISNOSTI NA RADNOM MJESTU</w:t>
      </w:r>
    </w:p>
    <w:p w:rsidR="00D96C9B" w:rsidRPr="00D96C9B" w:rsidRDefault="00D96C9B" w:rsidP="00D96C9B">
      <w:pPr>
        <w:spacing w:before="130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UVODNE ODREDBE</w:t>
      </w:r>
    </w:p>
    <w:p w:rsidR="00D96C9B" w:rsidRPr="00D96C9B" w:rsidRDefault="00D96C9B" w:rsidP="00D96C9B">
      <w:pPr>
        <w:spacing w:before="180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1.</w:t>
      </w:r>
    </w:p>
    <w:p w:rsidR="00D96C9B" w:rsidRDefault="00D96C9B" w:rsidP="00D96C9B">
      <w:pPr>
        <w:spacing w:before="195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Ovim pravilnikom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utvrđuje se sustav za provedbu mjera zabrane zloupotrebe alkohola, droga ili drugih sredstava ovisnosti na mjestima rada u vrijeme rada,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način utvrđivanja prisutnosti alkohola, droga ili drugih sredstava ovisnosti u tijelu, krvi ili drugim tjelesnim tekućinama (u daljnjem tekstu: testiranje) za vrijeme rada, postupanje sa osobama zatečenim na radnom mjestu pod utjecajem alkohola, droga ili drugih sredstava ovisnosti i mjere za rad pod utjecajem alkohola, droge i drugih zabranjenih supstanci.</w:t>
      </w:r>
    </w:p>
    <w:p w:rsidR="00242268" w:rsidRPr="00D96C9B" w:rsidRDefault="00242268" w:rsidP="00D96C9B">
      <w:pPr>
        <w:spacing w:before="195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Svrha ovog Pravilnika je poduzimanje zakonom propisanih mjera zaštite imovine i radnika poslodavca ,te otkrivanje i suzbijanje pojave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alhoholizma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pojave ovisnosti o opojnim drogama i psihotropnim tvarima kod Poslodavca.</w:t>
      </w:r>
    </w:p>
    <w:p w:rsidR="00D96C9B" w:rsidRPr="00D96C9B" w:rsidRDefault="00D96C9B" w:rsidP="00D96C9B">
      <w:pPr>
        <w:spacing w:before="49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2.</w:t>
      </w:r>
    </w:p>
    <w:p w:rsidR="00D96C9B" w:rsidRPr="00D96C9B" w:rsidRDefault="00D96C9B" w:rsidP="00D96C9B">
      <w:pPr>
        <w:spacing w:before="195"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Poslodavac je dužan upoznati radnika s odredbama akta iz članka 1. ovog pravilnika i to prilikom zasnivanja radnog odnosa.</w:t>
      </w:r>
    </w:p>
    <w:p w:rsidR="00D96C9B" w:rsidRPr="00D96C9B" w:rsidRDefault="00D96C9B" w:rsidP="00D96C9B">
      <w:pPr>
        <w:spacing w:before="70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3.</w:t>
      </w:r>
    </w:p>
    <w:p w:rsidR="00D96C9B" w:rsidRPr="00D96C9B" w:rsidRDefault="00D96C9B" w:rsidP="00D96C9B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Propisane mjere i postupci sastavni su dio sustava unapređivanja sigurnosti i zdravlja radnika, sprječavanja ozljeda na radu, profesionalnih bolesti i drugih bolesti u vezi s radom, a odnose se na:</w:t>
      </w:r>
    </w:p>
    <w:p w:rsidR="00D96C9B" w:rsidRPr="00D96C9B" w:rsidRDefault="00D96C9B" w:rsidP="00D96C9B">
      <w:pPr>
        <w:spacing w:before="210"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-Zabranu rada i dolaska na posao pod utjecajem alkohola,</w:t>
      </w:r>
    </w:p>
    <w:p w:rsidR="00D96C9B" w:rsidRPr="00D96C9B" w:rsidRDefault="00D96C9B" w:rsidP="00D96C9B">
      <w:pPr>
        <w:spacing w:before="210"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-Zabranu unošenja i konzumacije alkoholnih pića na mjesta rada,</w:t>
      </w:r>
    </w:p>
    <w:p w:rsidR="00D96C9B" w:rsidRPr="00D96C9B" w:rsidRDefault="00D96C9B" w:rsidP="00D96C9B">
      <w:pPr>
        <w:spacing w:before="195"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-Utvrđivanje postupka provjere alkoholiziranosti,</w:t>
      </w:r>
    </w:p>
    <w:p w:rsidR="00D96C9B" w:rsidRPr="00D96C9B" w:rsidRDefault="00D96C9B" w:rsidP="00D96C9B">
      <w:pPr>
        <w:spacing w:before="210"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-Odgovorne osobe za provedbu mjera zabrane zloupotrebe alkoholnih pića,</w:t>
      </w:r>
    </w:p>
    <w:p w:rsidR="00D96C9B" w:rsidRPr="00D96C9B" w:rsidRDefault="00D96C9B" w:rsidP="00D96C9B">
      <w:pPr>
        <w:spacing w:before="210"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-Zabranu provjere alkoholiziranosti,</w:t>
      </w:r>
    </w:p>
    <w:p w:rsidR="00D96C9B" w:rsidRPr="00D96C9B" w:rsidRDefault="00D96C9B" w:rsidP="00D96C9B">
      <w:pPr>
        <w:spacing w:before="21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-Obavještavanje radnika o štetnosti ovisnosti i njihovom utjecaju na radnu</w:t>
      </w:r>
    </w:p>
    <w:p w:rsidR="00D96C9B" w:rsidRPr="00D96C9B" w:rsidRDefault="00D96C9B" w:rsidP="00D96C9B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sposobnost,</w:t>
      </w:r>
    </w:p>
    <w:p w:rsidR="00D96C9B" w:rsidRPr="00D96C9B" w:rsidRDefault="00D96C9B" w:rsidP="00D96C9B">
      <w:pPr>
        <w:spacing w:before="210" w:after="0" w:line="285" w:lineRule="atLeast"/>
        <w:ind w:firstLine="135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-Suradnju ovlaštenika poslodavca, sa stručnjakom zaštite na radu, specijalistom medicine rada i povjerenikom radnika za zaštitu na radu,</w:t>
      </w:r>
    </w:p>
    <w:p w:rsidR="00D96C9B" w:rsidRPr="00D96C9B" w:rsidRDefault="00D96C9B" w:rsidP="00D96C9B">
      <w:pPr>
        <w:spacing w:before="210"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-Mjere koje se provode nakon utvrđene alkoholiziranosti radnika.</w:t>
      </w:r>
    </w:p>
    <w:p w:rsidR="00D96C9B" w:rsidRPr="00D96C9B" w:rsidRDefault="00D96C9B" w:rsidP="00D96C9B">
      <w:pPr>
        <w:spacing w:before="210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4.</w:t>
      </w:r>
    </w:p>
    <w:p w:rsidR="00D96C9B" w:rsidRPr="00D96C9B" w:rsidRDefault="00D96C9B" w:rsidP="00D96C9B">
      <w:pPr>
        <w:spacing w:before="195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Odredbe ovog pravilnika odnose se na sve radnike 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OŠ PUJANKI 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radnom odnosu temeljem ugovora o radu i druge osobe koje po bilo kojoj osnovi rade u p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rostorijama i prostorima škole</w:t>
      </w:r>
      <w:r w:rsidR="006F163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.</w:t>
      </w:r>
    </w:p>
    <w:p w:rsidR="00D96C9B" w:rsidRPr="00D96C9B" w:rsidRDefault="00D96C9B" w:rsidP="00D96C9B">
      <w:pPr>
        <w:spacing w:before="64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IZUZEĆA</w:t>
      </w:r>
    </w:p>
    <w:p w:rsidR="00D96C9B" w:rsidRPr="00D96C9B" w:rsidRDefault="00D96C9B" w:rsidP="00D96C9B">
      <w:pPr>
        <w:spacing w:before="19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5.</w:t>
      </w:r>
    </w:p>
    <w:p w:rsidR="00D96C9B" w:rsidRPr="00D96C9B" w:rsidRDefault="00D96C9B" w:rsidP="00D96C9B">
      <w:pPr>
        <w:spacing w:before="195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Poslodavac </w:t>
      </w:r>
      <w:r w:rsidRPr="006F163A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ne smije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provjeravati je li pod utjecajem drugih sredstava ovisnosti izuzev alkohola</w:t>
      </w:r>
      <w:r w:rsidR="006F163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6F163A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radnik koji mu je predao potvrdu da se nalazi u programu liječenja, odvikavanja ili rehabilitacije od ovisnosti te u izvanbolničkom tretmanu liječenja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ovisnosti i da uzima supstitucijsku terapiju, ali može zatražiti ocjenu zdravstvene i psihofizičke sposobnosti toga radnika za obavljanje povjerenih mu poslova.</w:t>
      </w:r>
    </w:p>
    <w:p w:rsidR="00D96C9B" w:rsidRPr="00D96C9B" w:rsidRDefault="00D96C9B" w:rsidP="00D96C9B">
      <w:pPr>
        <w:spacing w:before="16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Ocjenu zdravstvene i psihofizičke sposobnosti iz stavka 1. ovog članka daje specijalist medicine rada.</w:t>
      </w:r>
    </w:p>
    <w:p w:rsidR="00D96C9B" w:rsidRPr="00D96C9B" w:rsidRDefault="00D96C9B" w:rsidP="00D96C9B">
      <w:pPr>
        <w:spacing w:before="195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Potvrdu da se radnik nalazi u programu liječenja, odvikavanja ili rehabilitacije od ovisnosti, odnosno u izvanbolničkom tretmanu liječenja od ovisnosti i da uzima supstitucijsku terapiju izdaje ustanova kod koje se provodi program.</w:t>
      </w:r>
    </w:p>
    <w:p w:rsidR="00D96C9B" w:rsidRPr="00D96C9B" w:rsidRDefault="00D96C9B" w:rsidP="00D96C9B">
      <w:pPr>
        <w:spacing w:before="645" w:after="0" w:line="28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ZABRANA KORIŠTENJA ALKOHOLA, DROGA ILI DRUGIH SREDSTAVA OVISNOSTI NA RADNOM MJESTU</w:t>
      </w:r>
    </w:p>
    <w:p w:rsidR="00D96C9B" w:rsidRPr="00D96C9B" w:rsidRDefault="00D96C9B" w:rsidP="00D96C9B">
      <w:pPr>
        <w:spacing w:before="22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6.</w:t>
      </w:r>
    </w:p>
    <w:p w:rsidR="00D96C9B" w:rsidRPr="00D96C9B" w:rsidRDefault="00D96C9B" w:rsidP="00D96C9B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Zabranjuje se unošenje i konzumiranje alkoholnih pića droga ili drugih sredstava ovisnosti na mjestima rada 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školi.</w:t>
      </w:r>
    </w:p>
    <w:p w:rsidR="00D96C9B" w:rsidRPr="00D96C9B" w:rsidRDefault="00D96C9B" w:rsidP="00D96C9B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Radnik ne smije biti na radnom mjestu pod utjecajem alkohola, droga ili drugih sredstava ovisnosti niti ih smije unositi na mjesto rada i privremena radilišta.</w:t>
      </w:r>
    </w:p>
    <w:p w:rsidR="00D96C9B" w:rsidRPr="00D96C9B" w:rsidRDefault="00D96C9B" w:rsidP="00D96C9B">
      <w:pPr>
        <w:spacing w:before="67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Radi osiguranja sigurnosti i zdravlja svih zaposlenih kao i očuvanja imovine radnik je dužan pridržavati se zabrane rada pod utjecajem alkohola, droge i drugih zabranjenih 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supstanci. Postupanje radnika koje je suprotno smatra se postupkom koji ugrožava opću sigurnost i zdravlje radnika, te imovinu poslodavca.</w:t>
      </w:r>
    </w:p>
    <w:p w:rsidR="00D96C9B" w:rsidRPr="00D96C9B" w:rsidRDefault="00D96C9B" w:rsidP="00D96C9B">
      <w:pPr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7.</w:t>
      </w:r>
    </w:p>
    <w:p w:rsidR="00D96C9B" w:rsidRPr="00D96C9B" w:rsidRDefault="00D96C9B" w:rsidP="00D96C9B">
      <w:pPr>
        <w:spacing w:before="180"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Pod pojmom alkohola smatra se bilo koja vrsta alkoholnog pića.</w:t>
      </w:r>
    </w:p>
    <w:p w:rsidR="00D96C9B" w:rsidRPr="00D96C9B" w:rsidRDefault="00D96C9B" w:rsidP="00D96C9B">
      <w:pPr>
        <w:spacing w:before="210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Pod pojmom droge misli se na bilo koju tvar prirodnog ili umjetnog porijekla, uključujući psihotropne tvari, uvrštene u popis psihotropnih tvari ili droga, ili druge supstance koje imaju utjecaj na ponašanje i normalne psihofizičke karakteristike čovjeka.</w:t>
      </w:r>
    </w:p>
    <w:p w:rsidR="00D96C9B" w:rsidRPr="00D96C9B" w:rsidRDefault="00D96C9B" w:rsidP="00D96C9B">
      <w:pPr>
        <w:spacing w:before="49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8.</w:t>
      </w:r>
    </w:p>
    <w:p w:rsidR="00D96C9B" w:rsidRPr="00D96C9B" w:rsidRDefault="00D96C9B" w:rsidP="00D96C9B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Stanjem pod utjecajem alkohola smatra se stanje pri kojem izmjerena vrijednost alkohola u izdahnutom zraku iznosi više od 0,0 mg/l, odnosno više od 0,0 g/kg težine u krvi.</w:t>
      </w:r>
    </w:p>
    <w:p w:rsidR="00D96C9B" w:rsidRPr="00D96C9B" w:rsidRDefault="00D96C9B" w:rsidP="00D96C9B">
      <w:pPr>
        <w:spacing w:before="210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Radnik koji je neposredno prije dolaska na rad ili u vrijeme dnevnog odmora ili tjednog odmora konzumirao alkoholna pića u količinama koja bi mogla rezultirati koncentracijom većom od utvrđene st. 1. ovog članka dužan se osobno ili telefonom javiti ovlašteniku poslodavca i priopćiti mu razlog odustajanja od dolaska na posao.</w:t>
      </w:r>
    </w:p>
    <w:p w:rsidR="00D96C9B" w:rsidRPr="00D96C9B" w:rsidRDefault="00D96C9B" w:rsidP="00D96C9B">
      <w:pPr>
        <w:spacing w:before="165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Stanje pod utjecajem droge je stanje koje se utvrdi odgovarajućim testiranjem, a pokazuje da osoba ima u tijelu nedozvoljenu ili zabranjenu drogu ili drugo sredstvo ovisnosti. Pozitivan preliminarni test mora se potvrditi potvrdnom metodom.</w:t>
      </w:r>
    </w:p>
    <w:p w:rsidR="00D96C9B" w:rsidRPr="00D96C9B" w:rsidRDefault="00D96C9B" w:rsidP="00D96C9B">
      <w:pPr>
        <w:spacing w:before="165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Pokazatelji ponašanja u smislu ovog pravilnika su znaci koji ukazuju da je osoba pod utjecajem alkohola, droge ili drugih sredstva ovisnosti, u smislu promijenjenog ponašanja, djelovanja ili ponašanja koje odstupa od uobičajenog.</w:t>
      </w:r>
    </w:p>
    <w:p w:rsidR="00D96C9B" w:rsidRPr="00D96C9B" w:rsidRDefault="00D96C9B" w:rsidP="00D96C9B">
      <w:pPr>
        <w:spacing w:before="64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TESTIRANJE</w:t>
      </w:r>
    </w:p>
    <w:p w:rsidR="00D96C9B" w:rsidRPr="00D96C9B" w:rsidRDefault="00D96C9B" w:rsidP="00D96C9B">
      <w:pPr>
        <w:spacing w:before="19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9.</w:t>
      </w:r>
    </w:p>
    <w:p w:rsidR="00D96C9B" w:rsidRPr="00D96C9B" w:rsidRDefault="00D96C9B" w:rsidP="00D96C9B">
      <w:pPr>
        <w:spacing w:before="195"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Potrebu testiranja određuje </w:t>
      </w:r>
      <w:r w:rsidR="00F21FA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ravnatelj, odnosno 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ovlaštena osoba poslodavca sa svrhom zaštite zdravlja i sigurnosti svih radnika.</w:t>
      </w:r>
    </w:p>
    <w:p w:rsidR="00D96C9B" w:rsidRPr="00D96C9B" w:rsidRDefault="00D96C9B" w:rsidP="00D96C9B">
      <w:pPr>
        <w:spacing w:before="225"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Testiranje ne treba radniku unaprijed najaviti.</w:t>
      </w:r>
    </w:p>
    <w:p w:rsidR="00D96C9B" w:rsidRPr="00D96C9B" w:rsidRDefault="00D96C9B" w:rsidP="00D96C9B">
      <w:pPr>
        <w:spacing w:before="67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10.</w:t>
      </w:r>
    </w:p>
    <w:p w:rsidR="00D96C9B" w:rsidRPr="00D96C9B" w:rsidRDefault="00D96C9B" w:rsidP="00D96C9B">
      <w:pPr>
        <w:spacing w:before="195"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Ovlaštene osobe za provjeru alkoholiziranosti su osposobljeni ovlaštenici poslodavca.</w:t>
      </w:r>
    </w:p>
    <w:p w:rsidR="00D96C9B" w:rsidRPr="00D96C9B" w:rsidRDefault="00D96C9B" w:rsidP="00D96C9B">
      <w:pPr>
        <w:spacing w:before="52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11.</w:t>
      </w:r>
    </w:p>
    <w:p w:rsidR="00D96C9B" w:rsidRPr="00D96C9B" w:rsidRDefault="00D96C9B" w:rsidP="00D96C9B">
      <w:pPr>
        <w:spacing w:before="19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Testiranje se provodi i u slučaju ozljede na radu, sumnje da je radnik pod utjecajem sredstava ovisnosti, neprimjerenog ponašanja koje može biti uzrokovano uzimanjem sredstava ovisnosti kao i u svim drugim okolnostima kada je to potrebno i primjereno.</w:t>
      </w:r>
    </w:p>
    <w:p w:rsidR="00D96C9B" w:rsidRPr="00D96C9B" w:rsidRDefault="00D96C9B" w:rsidP="00D96C9B">
      <w:pPr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12.</w:t>
      </w:r>
    </w:p>
    <w:p w:rsidR="00D96C9B" w:rsidRPr="00D96C9B" w:rsidRDefault="00D96C9B" w:rsidP="00D96C9B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Prisutnost alkohola u organizmu utvrđuje se instrumentom za otkrivanje prisutnosti alkohola u izdahnutom zraku.</w:t>
      </w:r>
    </w:p>
    <w:p w:rsidR="00D96C9B" w:rsidRPr="00D96C9B" w:rsidRDefault="00D96C9B" w:rsidP="00D96C9B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Prisutnost droge u organizmu utvrđuje se preliminarnom metodom, a u slučaju pozitivnog testa potrebno je provesti potvrdnu metodu u ovlaštenoj ustanovi.</w:t>
      </w:r>
    </w:p>
    <w:p w:rsidR="00D96C9B" w:rsidRPr="00D96C9B" w:rsidRDefault="00D96C9B" w:rsidP="00D96C9B">
      <w:pPr>
        <w:spacing w:before="19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13.</w:t>
      </w:r>
    </w:p>
    <w:p w:rsidR="00D96C9B" w:rsidRPr="00D96C9B" w:rsidRDefault="00D96C9B" w:rsidP="00D96C9B">
      <w:pPr>
        <w:spacing w:before="195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Testiranje vrši: stručno osposobljena osoba poslodavca,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ovlašteni specijalist medicine rada i zdravstvena ustanova s kojom poslodavac ima sklopljen ugovor za preliminarno testiranje.</w:t>
      </w:r>
    </w:p>
    <w:p w:rsidR="00D96C9B" w:rsidRPr="00D96C9B" w:rsidRDefault="00D96C9B" w:rsidP="00D96C9B">
      <w:pPr>
        <w:spacing w:before="16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14.</w:t>
      </w:r>
    </w:p>
    <w:p w:rsidR="00D96C9B" w:rsidRPr="00D96C9B" w:rsidRDefault="00D96C9B" w:rsidP="00D96C9B">
      <w:pPr>
        <w:spacing w:before="195"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Prije početka testiranja radnik mora biti upoznat s postupkom testiranja.</w:t>
      </w:r>
    </w:p>
    <w:p w:rsidR="00D96C9B" w:rsidRPr="00D96C9B" w:rsidRDefault="00D96C9B" w:rsidP="00D96C9B">
      <w:pPr>
        <w:spacing w:before="210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Postupak testiranja na prisutnost alkohola opisan je u </w:t>
      </w:r>
      <w:proofErr w:type="spellStart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Postupovniku</w:t>
      </w:r>
      <w:proofErr w:type="spellEnd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testiranje na prisutnost alkohola u organizmu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radnom mjestu, koji je sastavni dio ovog pravilnika (prilog 1.)</w:t>
      </w:r>
    </w:p>
    <w:p w:rsidR="00D96C9B" w:rsidRPr="00D96C9B" w:rsidRDefault="00D96C9B" w:rsidP="00D96C9B">
      <w:pPr>
        <w:spacing w:before="16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Testiranj</w:t>
      </w:r>
      <w:r w:rsidR="00F21FA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mora </w:t>
      </w:r>
      <w:proofErr w:type="spellStart"/>
      <w:r w:rsidR="00F21FA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nazočiti</w:t>
      </w:r>
      <w:proofErr w:type="spellEnd"/>
      <w:r w:rsidR="00F21FA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ravnatelj,</w:t>
      </w:r>
      <w:r w:rsidR="00DD34F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ovlaštenik poslodavca koji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vrši testiranje i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svjedok koga odabere ovlaštenik poslodavca.</w:t>
      </w:r>
    </w:p>
    <w:p w:rsidR="00D96C9B" w:rsidRPr="00D96C9B" w:rsidRDefault="00D96C9B" w:rsidP="00D96C9B">
      <w:pPr>
        <w:spacing w:before="19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15.</w:t>
      </w:r>
    </w:p>
    <w:p w:rsidR="00D96C9B" w:rsidRPr="00D96C9B" w:rsidRDefault="00D96C9B" w:rsidP="00D96C9B">
      <w:pPr>
        <w:spacing w:before="195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 provedenom testiranju sastavlja se zapisnik koji sastavlja ovlaštena osoba poslodavca koja vrši testiranje u najmanje (2) primjeraka od kojih (1) zadržava poslodavac a (1) dobiva radnik. Zapisnik potpisuje ovlaštena osoba poslodavca, radnik i svjedok.</w:t>
      </w:r>
    </w:p>
    <w:p w:rsidR="00D96C9B" w:rsidRPr="00D96C9B" w:rsidRDefault="00D96C9B" w:rsidP="00D96C9B">
      <w:pPr>
        <w:spacing w:before="16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Zapisnik o testiranju na prisutnost alkohola u organizmu na radnom mjestu sastavni je dio ovog pravilnika (prilog 2.).</w:t>
      </w:r>
    </w:p>
    <w:p w:rsidR="00D96C9B" w:rsidRPr="00D96C9B" w:rsidRDefault="00D96C9B" w:rsidP="00D96C9B">
      <w:pPr>
        <w:spacing w:before="19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16.</w:t>
      </w:r>
    </w:p>
    <w:p w:rsidR="00D96C9B" w:rsidRPr="00D96C9B" w:rsidRDefault="00D96C9B" w:rsidP="00D96C9B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Ako radnik odbije testiranje smatra se da je pod utjecajem alkohola, droge ili drugih zabranjenih tvari.</w:t>
      </w:r>
    </w:p>
    <w:p w:rsidR="00D96C9B" w:rsidRPr="00D96C9B" w:rsidRDefault="00D96C9B" w:rsidP="00D96C9B">
      <w:pPr>
        <w:spacing w:before="195"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Ovlaštena osoba obavezna je napisati zapisnik o činjenici da je radnik odbio testiranje.</w:t>
      </w:r>
    </w:p>
    <w:p w:rsidR="00D96C9B" w:rsidRPr="00D96C9B" w:rsidRDefault="00D96C9B" w:rsidP="00D96C9B">
      <w:pPr>
        <w:spacing w:before="52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17.</w:t>
      </w:r>
    </w:p>
    <w:p w:rsidR="00D96C9B" w:rsidRPr="00D96C9B" w:rsidRDefault="00D96C9B" w:rsidP="00D96C9B">
      <w:pPr>
        <w:spacing w:before="19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 bi izbjegao daljnje postupke, radnik koji je odbio testiranje, može na svoj trošak izvršiti analizu tjelesnih tekućina na prisutnost alkohola, droge ili drugih zabranjenih tvari u ovlaštenoj zdravstvenoj ustanovi uz prisutnost ovlaštene osobe poslodavca.</w:t>
      </w:r>
    </w:p>
    <w:p w:rsidR="00D96C9B" w:rsidRPr="00D96C9B" w:rsidRDefault="00D96C9B" w:rsidP="00D96C9B">
      <w:pPr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UDALJENJE S RADNOG MJESTA</w:t>
      </w:r>
    </w:p>
    <w:p w:rsidR="00D96C9B" w:rsidRPr="00D96C9B" w:rsidRDefault="00D96C9B" w:rsidP="00D96C9B">
      <w:pPr>
        <w:spacing w:before="180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18.</w:t>
      </w:r>
    </w:p>
    <w:p w:rsidR="00D96C9B" w:rsidRPr="00D96C9B" w:rsidRDefault="00D96C9B" w:rsidP="00D96C9B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Poslodavac mora udaljiti s radnog mjesta radnika kod kojeg je utvrđeno prisustvo alkohola, droge ili drugih zabranjenih tvari u skladu s ovim pravilnikom.</w:t>
      </w:r>
    </w:p>
    <w:p w:rsidR="00D96C9B" w:rsidRPr="00D96C9B" w:rsidRDefault="00D96C9B" w:rsidP="00D96C9B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Poslodavac mora udaljiti s radnog mjesta i radnika koji se odbije podvrći testiranju, a naročito ako mu ponašanje odstupa od uobičajenog.</w:t>
      </w:r>
    </w:p>
    <w:p w:rsidR="00D96C9B" w:rsidRPr="00D96C9B" w:rsidRDefault="00D96C9B" w:rsidP="00D96C9B">
      <w:pPr>
        <w:spacing w:before="19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19.</w:t>
      </w:r>
    </w:p>
    <w:p w:rsidR="00D96C9B" w:rsidRPr="00D96C9B" w:rsidRDefault="00D96C9B" w:rsidP="00D96C9B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Ukoliko radnik odbije napustiti radno mjesto poslodavac može koristiti usluge nadležne redarstvene službe.</w:t>
      </w:r>
    </w:p>
    <w:p w:rsidR="00D96C9B" w:rsidRPr="00D96C9B" w:rsidRDefault="00D96C9B" w:rsidP="00D96C9B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Vrijeme koje radnik provede izvan rada radi utvrđivanja kršenja zabrane iz ovog pravilnika ne plaća se kao vrijeme provedeno na radu.</w:t>
      </w:r>
    </w:p>
    <w:p w:rsidR="00D96C9B" w:rsidRPr="00D96C9B" w:rsidRDefault="00D96C9B" w:rsidP="00D96C9B">
      <w:pPr>
        <w:spacing w:before="19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20.</w:t>
      </w:r>
    </w:p>
    <w:p w:rsidR="00D96C9B" w:rsidRPr="00D96C9B" w:rsidRDefault="00D96C9B" w:rsidP="00D96C9B">
      <w:pPr>
        <w:spacing w:before="195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Poslodavac treba radniku, kojeg udaljuje s radnog mjesta, ponuditi siguran prijevoz do mjesta stanovanja (na trošak radnika) ili pozvati člana obitelji, a ako radnik to odbije poslodavac ne snosi krivnju za postupanje radnika nakon što napusti mjesto rada. Konkretno postupanje je sastavni dio zapisnika.</w:t>
      </w:r>
    </w:p>
    <w:p w:rsidR="00D96C9B" w:rsidRPr="00D96C9B" w:rsidRDefault="00D96C9B" w:rsidP="00D96C9B">
      <w:pPr>
        <w:spacing w:before="64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MJERE</w:t>
      </w:r>
    </w:p>
    <w:p w:rsidR="00D96C9B" w:rsidRPr="00D96C9B" w:rsidRDefault="00D96C9B" w:rsidP="00D96C9B">
      <w:pPr>
        <w:spacing w:before="19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21.</w:t>
      </w:r>
    </w:p>
    <w:p w:rsidR="00D96C9B" w:rsidRPr="00D96C9B" w:rsidRDefault="00D96C9B" w:rsidP="00D96C9B">
      <w:pPr>
        <w:spacing w:before="195"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 pod utjecajem alkohola, droge ili drugih nedozvoljenih tvari smatra se težim kršenjem radne dužnosti.</w:t>
      </w:r>
    </w:p>
    <w:p w:rsidR="00D96C9B" w:rsidRPr="00D96C9B" w:rsidRDefault="00D96C9B" w:rsidP="00D96C9B">
      <w:pPr>
        <w:spacing w:before="225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ozljede koje zadobije radnik prilikom rada pod utjecajem alkohola, droge ili nedozvoljenih tvari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svezi potraživanja primjenjuju se odredbe Zakona o obveznom zdravstvenom osiguranju (</w:t>
      </w:r>
      <w:r w:rsidRPr="006F163A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NN 80/13, 173/13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 i Pravilnika o pravima, uvjetima i načinu ostvarivanja prava iz obveznoga zdravstvenog osiguranja u slučaju ozljede na radu i profesionalne bolesti.</w:t>
      </w:r>
    </w:p>
    <w:p w:rsidR="00D96C9B" w:rsidRPr="00D96C9B" w:rsidRDefault="00D96C9B" w:rsidP="00D96C9B">
      <w:pPr>
        <w:spacing w:before="16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Radnik koji radeći pod utjecajem alkohola, droge ili nedozvoljenih tvari prouzroči štetu poslodavcu ili trećoj osobi mora tu štetu nadoknaditi.</w:t>
      </w:r>
    </w:p>
    <w:p w:rsidR="00D96C9B" w:rsidRPr="00D96C9B" w:rsidRDefault="00D96C9B" w:rsidP="00D96C9B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Poslodavac utvrđuje mjere za radnika koji je prekršio zabranu rada pod utjecajem alkohola, droge, odnosno drugih zabranjenih tvari ovisno o okolnostima slučaja.</w:t>
      </w:r>
    </w:p>
    <w:p w:rsidR="00D96C9B" w:rsidRPr="00D96C9B" w:rsidRDefault="00D96C9B" w:rsidP="00D96C9B">
      <w:pPr>
        <w:spacing w:before="67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22.</w:t>
      </w:r>
    </w:p>
    <w:p w:rsidR="00DD34F6" w:rsidRDefault="00D96C9B" w:rsidP="00D96C9B">
      <w:pPr>
        <w:spacing w:before="195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Mjera može biti: </w:t>
      </w:r>
    </w:p>
    <w:p w:rsidR="00DD34F6" w:rsidRDefault="00D96C9B" w:rsidP="00D96C9B">
      <w:pPr>
        <w:spacing w:before="195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usmeno upozorenje i savjet radniku uz udaljavanje sa mjesta rada,</w:t>
      </w:r>
    </w:p>
    <w:p w:rsidR="00D96C9B" w:rsidRPr="00D96C9B" w:rsidRDefault="00D96C9B" w:rsidP="00D96C9B">
      <w:pPr>
        <w:spacing w:before="195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 zabrana nastavka rada - privremeno udaljavanje s radnog mjesta i</w:t>
      </w:r>
      <w:r w:rsidR="00DD34F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upozorenje o</w:t>
      </w:r>
    </w:p>
    <w:p w:rsidR="00D96C9B" w:rsidRPr="00D96C9B" w:rsidRDefault="00D96C9B" w:rsidP="00D96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96C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r-HR"/>
        </w:rPr>
        <w:drawing>
          <wp:inline distT="0" distB="0" distL="0" distR="0" wp14:anchorId="7AAE3004" wp14:editId="21981F55">
            <wp:extent cx="5705475" cy="590550"/>
            <wp:effectExtent l="0" t="0" r="9525" b="0"/>
            <wp:docPr id="1" name="img1" descr="http://www.htmlpublish.com/newTestDocStorage/DocStorage/7b127581dde54f01b2633f9582f249ef/Pravilnik%20o%20alkotestiranju_images/Pravilnik%20o%20alkotestiranju6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htmlpublish.com/newTestDocStorage/DocStorage/7b127581dde54f01b2633f9582f249ef/Pravilnik%20o%20alkotestiranju_images/Pravilnik%20o%20alkotestiranju6x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C9B" w:rsidRPr="00D96C9B" w:rsidRDefault="00DD34F6" w:rsidP="00D96C9B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</w:t>
      </w:r>
      <w:r w:rsidR="00D96C9B"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ogućnosti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D96C9B"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otkaza ugovora o radu ili mjere obveznog liječenja pri ponovnom kršenju zabrane.</w:t>
      </w:r>
    </w:p>
    <w:p w:rsidR="00D96C9B" w:rsidRPr="00D96C9B" w:rsidRDefault="00D96C9B" w:rsidP="00D96C9B">
      <w:pPr>
        <w:spacing w:before="22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23.</w:t>
      </w:r>
    </w:p>
    <w:p w:rsidR="00D96C9B" w:rsidRPr="00D96C9B" w:rsidRDefault="00D96C9B" w:rsidP="00D96C9B">
      <w:pPr>
        <w:spacing w:before="195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Radniku kojem se prilikom testiranja na prisutnost alkohola u organizmu utvrdi vrijednost alkohola u izdahnutom zraku viša od 0,0 mg/l (0,0 g/kg težine u krvi), izriče se mjera ovisno o stupnju alkoholiziranosti, sukladno dogovorno utvrđenim stupnjevima alkoholiziranosti između Uprave i predstavnika Sindikata:</w:t>
      </w:r>
    </w:p>
    <w:p w:rsidR="00D96C9B" w:rsidRPr="00D96C9B" w:rsidRDefault="00D96C9B" w:rsidP="00D96C9B">
      <w:pPr>
        <w:spacing w:before="210"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1)PRIPITO STANJE: do 0,5 mg/l (do 0,5 g/kg težine u krvi);</w:t>
      </w:r>
    </w:p>
    <w:p w:rsidR="00D96C9B" w:rsidRPr="00D96C9B" w:rsidRDefault="00D96C9B" w:rsidP="00D96C9B">
      <w:pPr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2)PIJANO STANJE: 0,51 &gt; mg/l (0,5 &gt; g/kg težine u krvi).</w:t>
      </w:r>
    </w:p>
    <w:p w:rsidR="00D96C9B" w:rsidRPr="00D96C9B" w:rsidRDefault="00D96C9B" w:rsidP="00D96C9B">
      <w:pPr>
        <w:spacing w:before="34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24.</w:t>
      </w:r>
    </w:p>
    <w:p w:rsidR="00D96C9B" w:rsidRPr="00D96C9B" w:rsidRDefault="00D96C9B" w:rsidP="00D96C9B">
      <w:pPr>
        <w:spacing w:before="19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Mjere koje se mogu izreći radniku zbog</w:t>
      </w:r>
      <w:r w:rsidR="00A63AC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utvrđene vrijednosti alkohola u izdahnutom zraku više od dozvoljene su:</w:t>
      </w:r>
    </w:p>
    <w:tbl>
      <w:tblPr>
        <w:tblW w:w="101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16"/>
        <w:gridCol w:w="1937"/>
        <w:gridCol w:w="1922"/>
        <w:gridCol w:w="1922"/>
        <w:gridCol w:w="1907"/>
      </w:tblGrid>
      <w:tr w:rsidR="00D96C9B" w:rsidRPr="00D96C9B" w:rsidTr="00D96C9B">
        <w:trPr>
          <w:trHeight w:val="270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1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384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SANKCIJE</w:t>
            </w:r>
          </w:p>
        </w:tc>
        <w:tc>
          <w:tcPr>
            <w:tcW w:w="190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30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3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3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3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3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3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270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Stupanj alkoholiziranosti</w:t>
            </w:r>
          </w:p>
        </w:tc>
        <w:tc>
          <w:tcPr>
            <w:tcW w:w="1920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I prekršaj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II prekršaj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III prekršaj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IV prekršaj</w:t>
            </w:r>
          </w:p>
        </w:tc>
      </w:tr>
      <w:tr w:rsidR="00D96C9B" w:rsidRPr="00D96C9B" w:rsidTr="00D96C9B">
        <w:trPr>
          <w:trHeight w:val="30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3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3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3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3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3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450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Usmena opomena</w:t>
            </w: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Pisana opomena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Upozorenje o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mogućnosti otkaza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uz savjetovanje</w:t>
            </w: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uz zabranu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ugovora o radu ili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radnika -</w:t>
            </w: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nastavka rada -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Pripito stanje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mjere obveznog</w:t>
            </w: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Mjera otkaza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92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privremeno</w:t>
            </w: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privremeno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liječenja pri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udaljavanje s</w:t>
            </w: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udaljavanje s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ponovnom kršenju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55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radnog mjesta</w:t>
            </w: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55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radnog mjesta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20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2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55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zabrane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2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210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1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4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Pisana opomena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Upozorenje o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mogućnosti otkaza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uz zabranu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ugovora o radu ili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nastavka rada -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Pijano stanje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mjere obveznog</w:t>
            </w: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Mjera otkaza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92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privremeno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55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liječenja pri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20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2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55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udaljavanje s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2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20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ponovnom kršenju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radnog mjesta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  <w:r w:rsidRPr="00D96C9B"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  <w:t>zabrane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3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3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  <w:tr w:rsidR="00D96C9B" w:rsidRPr="00D96C9B" w:rsidTr="00D96C9B">
        <w:trPr>
          <w:trHeight w:val="195"/>
          <w:tblCellSpacing w:w="0" w:type="dxa"/>
        </w:trPr>
        <w:tc>
          <w:tcPr>
            <w:tcW w:w="6" w:type="dxa"/>
            <w:vAlign w:val="bottom"/>
            <w:hideMark/>
          </w:tcPr>
          <w:p w:rsidR="00D96C9B" w:rsidRPr="00D96C9B" w:rsidRDefault="00D96C9B" w:rsidP="00D96C9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96C9B" w:rsidRPr="00D96C9B" w:rsidRDefault="00D96C9B" w:rsidP="00D96C9B">
            <w:pPr>
              <w:spacing w:after="0" w:line="195" w:lineRule="atLeast"/>
              <w:rPr>
                <w:rFonts w:ascii="Arial" w:eastAsia="Times New Roman" w:hAnsi="Arial" w:cs="Arial"/>
                <w:sz w:val="2"/>
                <w:szCs w:val="2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"/>
                <w:szCs w:val="2"/>
                <w:lang w:eastAsia="hr-HR"/>
              </w:rPr>
              <w:t> </w:t>
            </w:r>
          </w:p>
        </w:tc>
      </w:tr>
    </w:tbl>
    <w:p w:rsidR="00D96C9B" w:rsidRPr="00D96C9B" w:rsidRDefault="00D96C9B" w:rsidP="00D96C9B">
      <w:pPr>
        <w:spacing w:before="480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25.</w:t>
      </w:r>
    </w:p>
    <w:p w:rsidR="00D96C9B" w:rsidRPr="00D96C9B" w:rsidRDefault="00D96C9B" w:rsidP="00D96C9B">
      <w:pPr>
        <w:spacing w:before="195"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Izrečene mjere se unose u d</w:t>
      </w:r>
      <w:r w:rsidR="00DD34F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osje radnika, a izriče ih ravnatelj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temelju Zapisnika o ispitivanju na prisutnost </w:t>
      </w:r>
      <w:r w:rsidR="00A63AC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alkohola (prilog 2. Pravilnika),a prema postupku koji je propisan za izvanredno otkazivanje ugovora o radu.</w:t>
      </w:r>
    </w:p>
    <w:p w:rsidR="00D96C9B" w:rsidRPr="00D96C9B" w:rsidRDefault="00D96C9B" w:rsidP="00D96C9B">
      <w:pPr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Izrečena mjera usmene opomene pri utvrđenom pripitom stanju (u tabeli: stupanj </w:t>
      </w:r>
      <w:proofErr w:type="spellStart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akoholiziranosti</w:t>
      </w:r>
      <w:proofErr w:type="spellEnd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točka 1., I prekršaj) ima učinak u trajanju od jedne (1 god.) godine, nakon čega njen učinak prestaje.</w:t>
      </w:r>
    </w:p>
    <w:p w:rsidR="00D96C9B" w:rsidRDefault="00D96C9B" w:rsidP="00D96C9B">
      <w:pPr>
        <w:spacing w:before="21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Ako radnik počini ili bude zatečen u novom prekršaju u razdoblju od izricanja mjere iz stavka 2. ovog članka, do roka njenog učinka, mjera se pisano unosi u dosje radnika trajno.</w:t>
      </w:r>
    </w:p>
    <w:p w:rsidR="00F21FA0" w:rsidRPr="00D96C9B" w:rsidRDefault="00F21FA0" w:rsidP="00F21FA0">
      <w:pPr>
        <w:spacing w:before="16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testiranje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alkoholiziranosti može biti pozvan i radnik koji se nalazi u postupku liječenja, odvikavanja i rehabilitacije od ovisnosti u odgovarajućoj ustanovi.</w:t>
      </w:r>
    </w:p>
    <w:p w:rsidR="00F21FA0" w:rsidRPr="00D96C9B" w:rsidRDefault="00F21FA0" w:rsidP="00F21FA0">
      <w:pPr>
        <w:spacing w:before="19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26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F21FA0" w:rsidRPr="00D96C9B" w:rsidRDefault="00F21FA0" w:rsidP="00F21FA0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Radnika za kojeg je provjerom utvrđeno da je pod utjecajem alkohola odgovorna osoba privremeno udaljuje s mjesta rada i organizira prijevoz alkoholiziranog radnika do mjesta stanovanja.</w:t>
      </w:r>
    </w:p>
    <w:p w:rsidR="00F21FA0" w:rsidRPr="00D96C9B" w:rsidRDefault="00F21FA0" w:rsidP="00F21FA0">
      <w:pPr>
        <w:spacing w:before="210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Odgovorna ovlaštena osoba Poslodavca treba radniku, kojeg udaljuje s radnog mjesta, ponuditi siguran prijevoz do mjesta stanovanja (na trošak radnika) ili pozvati</w:t>
      </w:r>
    </w:p>
    <w:p w:rsidR="00F21FA0" w:rsidRDefault="00F21FA0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 obitelji, a ako radnik to odbije Poslodavac ne snosi krivnju za postupanje radnika nakon što napusti mjesto rada. Konkretno postupanje je sastavni dio zapisnika.</w:t>
      </w:r>
    </w:p>
    <w:p w:rsidR="00F21FA0" w:rsidRDefault="00F21FA0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21FA0" w:rsidRPr="00087C64" w:rsidRDefault="00F21FA0" w:rsidP="00F21FA0">
      <w:pPr>
        <w:spacing w:before="45" w:line="30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Članak 27</w:t>
      </w:r>
      <w:r w:rsidRPr="00087C6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.</w:t>
      </w:r>
    </w:p>
    <w:p w:rsidR="00F21FA0" w:rsidRDefault="0084081F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OŠ PUJANKI</w:t>
      </w:r>
      <w:r w:rsidR="00F21FA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poduzima i preventivne mjere kroz obavještavanje radnika o ovisnosti i njihovom utjecaju  na radnu sposobnost putem korištenja odgovarajućeg propagandnog materijala ustanova koje se bave prevencijom ovisnosti organiziranjem razgovora, predavanja i sl.</w:t>
      </w:r>
    </w:p>
    <w:p w:rsidR="00F21FA0" w:rsidRDefault="00F21FA0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Provedbu preventivnih mjera organizira ravnatelj OŠ PUJANKI i kroz suradnju s ovlaštenicima poslodavca, stručnjakom za zaštitu na r</w:t>
      </w:r>
      <w:r w:rsidR="00DD34F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ad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,odnosno ,ov</w:t>
      </w:r>
      <w:r w:rsidR="00DD34F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aštenom tvrtkom,</w:t>
      </w:r>
      <w:r w:rsidR="00DD34F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specijalistom medicine rada sa kojim je ugovorena specifična zdravstvena zaštita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zaštita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naročito povjerenikom zaštite na radu.</w:t>
      </w:r>
    </w:p>
    <w:p w:rsidR="00F21FA0" w:rsidRDefault="00F21FA0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Sastavni dio ove suradnje je i izvještavanje o poduzetim mjerama u suzbijanju ovisnosti.</w:t>
      </w:r>
    </w:p>
    <w:p w:rsidR="00F21FA0" w:rsidRPr="00F21FA0" w:rsidRDefault="00F21FA0" w:rsidP="00F21FA0">
      <w:pPr>
        <w:spacing w:before="45" w:line="30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F21FA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Članak 28.</w:t>
      </w:r>
    </w:p>
    <w:p w:rsidR="00F21FA0" w:rsidRDefault="00F21FA0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Izmjene i dopune ovog Pravilnika donose se na način kako je i donesen Pravilnik.</w:t>
      </w:r>
    </w:p>
    <w:p w:rsidR="00F21FA0" w:rsidRDefault="00F21FA0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Ravnatelj osigurava da jedan primjerak Pravilnika bude dostupan radnicima ,a jedan primjerak se obvezno uručuje povjereniku za zaštitu na radu.</w:t>
      </w:r>
    </w:p>
    <w:p w:rsidR="002533E6" w:rsidRDefault="002533E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533E6" w:rsidRDefault="002533E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533E6" w:rsidRDefault="002533E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21FA0" w:rsidRDefault="00F21FA0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21FA0" w:rsidRDefault="00F21FA0" w:rsidP="00F21FA0">
      <w:pPr>
        <w:spacing w:before="45" w:line="30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lastRenderedPageBreak/>
        <w:t>Članak 29</w:t>
      </w:r>
      <w:r w:rsidRPr="00FF132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.</w:t>
      </w:r>
    </w:p>
    <w:p w:rsidR="002533E6" w:rsidRPr="00FF1324" w:rsidRDefault="002533E6" w:rsidP="00F21FA0">
      <w:pPr>
        <w:spacing w:before="45" w:line="30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F21FA0" w:rsidRDefault="00F21FA0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Ovaj Pravilnik stupa na snagu osmog dana od dana objave.</w:t>
      </w:r>
    </w:p>
    <w:p w:rsidR="00F21FA0" w:rsidRDefault="00F21FA0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KLASA:003-05/17-01/01</w:t>
      </w:r>
    </w:p>
    <w:p w:rsidR="00F21FA0" w:rsidRDefault="00F21FA0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URBROJ:2181-56-17-</w:t>
      </w:r>
      <w:r w:rsidR="005017F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</w:p>
    <w:p w:rsidR="00F21FA0" w:rsidRDefault="005017FA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Objavljeno: 27</w:t>
      </w:r>
      <w:r w:rsidR="00A25B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.3.</w:t>
      </w:r>
      <w:r w:rsidR="00F21FA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2017.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STUPIO NA SNAGU:4.4.2017.</w:t>
      </w:r>
    </w:p>
    <w:p w:rsidR="00E47093" w:rsidRDefault="00E47093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47093" w:rsidRDefault="00E47093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47093" w:rsidRDefault="00E47093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47093" w:rsidRDefault="00E47093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21FA0" w:rsidRPr="00E47093" w:rsidRDefault="00F21FA0" w:rsidP="00F21FA0">
      <w:pPr>
        <w:spacing w:before="45" w:line="30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4709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Ravnatelj:</w:t>
      </w:r>
    </w:p>
    <w:p w:rsidR="00F21FA0" w:rsidRDefault="00F21FA0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4709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MATE GLAVINOVIĆ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Predsjednik Školskog odbora:</w:t>
      </w:r>
    </w:p>
    <w:p w:rsidR="008A5E80" w:rsidRDefault="008A5E80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NEVENA VUČEVIĆ</w:t>
      </w:r>
      <w:bookmarkStart w:id="0" w:name="_GoBack"/>
      <w:bookmarkEnd w:id="0"/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34F6" w:rsidRDefault="00DD34F6" w:rsidP="00F21FA0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21FA0" w:rsidRPr="00D96C9B" w:rsidRDefault="00F21FA0" w:rsidP="00D96C9B">
      <w:pPr>
        <w:spacing w:before="21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96C9B" w:rsidRPr="00D96C9B" w:rsidRDefault="00D96C9B" w:rsidP="00D96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D96C9B" w:rsidRPr="007B7C60" w:rsidRDefault="007B7C60" w:rsidP="007B7C60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Prillog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1.</w:t>
      </w:r>
      <w:r w:rsidR="00D24998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 xml:space="preserve"> </w:t>
      </w:r>
      <w:proofErr w:type="spellStart"/>
      <w:r w:rsidR="00D24998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P</w:t>
      </w:r>
      <w:r w:rsidR="00D96C9B" w:rsidRPr="00D96C9B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ostupovnik</w:t>
      </w:r>
      <w:proofErr w:type="spellEnd"/>
      <w:r w:rsidR="00D96C9B" w:rsidRPr="00D96C9B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 xml:space="preserve"> za testiranje na prisutnost alkohola u organizmu na radnom mjestu</w:t>
      </w:r>
    </w:p>
    <w:p w:rsidR="00DD34F6" w:rsidRDefault="00DD34F6" w:rsidP="00FC35F8">
      <w:pPr>
        <w:spacing w:after="0" w:line="28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Osnovna škola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Pujanki</w:t>
      </w:r>
      <w:proofErr w:type="spellEnd"/>
    </w:p>
    <w:p w:rsidR="00DD34F6" w:rsidRDefault="00DD34F6" w:rsidP="00FC35F8">
      <w:pPr>
        <w:spacing w:after="0" w:line="28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D96C9B" w:rsidRPr="00D96C9B" w:rsidRDefault="00D96C9B" w:rsidP="00FC35F8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Ovim </w:t>
      </w:r>
      <w:proofErr w:type="spellStart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Postupovnikom</w:t>
      </w:r>
      <w:proofErr w:type="spellEnd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testiranje na prisutnost alkohola u or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ganizmu na radnom mjestu u OŠ PUJANKI SPLIT,</w:t>
      </w:r>
      <w:r w:rsidR="00D2499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Tijardovićeva 30 /u daljnjem tekstu:</w:t>
      </w:r>
      <w:r w:rsidR="00D2499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ŠKOLA)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propisuje se način utvrđivanja prisutnosti alkohola u tijelu, krvi ili drugim tjelesnim tekućinama (u daljnjem tekstu: testiranje) za vrijeme rada na mjestima rada u vrijeme rada.</w:t>
      </w:r>
    </w:p>
    <w:p w:rsidR="00D96C9B" w:rsidRPr="00D96C9B" w:rsidRDefault="00D96C9B" w:rsidP="00D96C9B">
      <w:pPr>
        <w:spacing w:before="16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1.</w:t>
      </w:r>
    </w:p>
    <w:p w:rsidR="00D96C9B" w:rsidRPr="00D96C9B" w:rsidRDefault="00D96C9B" w:rsidP="00D96C9B">
      <w:pPr>
        <w:spacing w:before="195"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Pod pojmom alkohola smatra se bilo koja vrsta alkoholnog pića.</w:t>
      </w:r>
    </w:p>
    <w:p w:rsidR="00D96C9B" w:rsidRPr="00D96C9B" w:rsidRDefault="00D96C9B" w:rsidP="00D96C9B">
      <w:pPr>
        <w:spacing w:before="210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Stanjem pod utjecajem alkohola smatra se stanje pri kojem izmjerena vrijednost alkohola u izdahnutom zraku iznosi više od 0,0 mg/l, odnosno više od 0,0 g/kg težine u krvi.</w:t>
      </w:r>
    </w:p>
    <w:p w:rsidR="00D96C9B" w:rsidRPr="00D96C9B" w:rsidRDefault="00D96C9B" w:rsidP="00D96C9B">
      <w:pPr>
        <w:spacing w:before="16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2.</w:t>
      </w:r>
    </w:p>
    <w:p w:rsidR="00D96C9B" w:rsidRPr="00D96C9B" w:rsidRDefault="00D96C9B" w:rsidP="00D96C9B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Testiranje alkoholiziranosti obavlja se kao redovna dnevna preventivna aktivnost u nenajavljeno vrijeme na mjestima rada i na privremenim radilištima u vrijeme koje prema vlastitoj procjeni odredi ovlaštena osoba ili zatraži uprava društva.</w:t>
      </w:r>
    </w:p>
    <w:p w:rsidR="00D96C9B" w:rsidRPr="00D96C9B" w:rsidRDefault="00D96C9B" w:rsidP="00D96C9B">
      <w:pPr>
        <w:spacing w:before="210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Izvanredno testiranje alkoholiziranosti obavlja se prema potrebi kada je ovlaštena osoba zatekla radnika da konzumira alkoholna pića ili se po ponašanju radnika može zaključiti da je konzumirao alkoholna pića.</w:t>
      </w:r>
    </w:p>
    <w:p w:rsidR="00D96C9B" w:rsidRPr="00D96C9B" w:rsidRDefault="00D96C9B" w:rsidP="00D96C9B">
      <w:pPr>
        <w:spacing w:before="16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Naročita se pažnja posvećuje sprječavanju dolaska radnika na posao u alkoholiziranom stanju i testiranju alkoholiziranosti prije ili na početku rada (naročito u</w:t>
      </w:r>
    </w:p>
    <w:p w:rsidR="00D96C9B" w:rsidRPr="00D96C9B" w:rsidRDefault="00D96C9B" w:rsidP="00D96C9B">
      <w:pPr>
        <w:spacing w:before="45"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II smjeni).</w:t>
      </w:r>
    </w:p>
    <w:p w:rsidR="00D96C9B" w:rsidRPr="00D96C9B" w:rsidRDefault="00D96C9B" w:rsidP="00D96C9B">
      <w:pPr>
        <w:spacing w:before="195"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Testiranje alkoholiziranosti obavezno se obavlja u slučaju nastanka ozljede na radu.</w:t>
      </w:r>
    </w:p>
    <w:p w:rsidR="00D96C9B" w:rsidRPr="00D96C9B" w:rsidRDefault="00D96C9B" w:rsidP="00D96C9B">
      <w:pPr>
        <w:spacing w:before="210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3.</w:t>
      </w:r>
    </w:p>
    <w:p w:rsidR="00D96C9B" w:rsidRPr="00D96C9B" w:rsidRDefault="00FC35F8" w:rsidP="00D96C9B">
      <w:pPr>
        <w:spacing w:before="195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Svi radnici škole</w:t>
      </w:r>
      <w:r w:rsidR="00D96C9B"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u radnom odnosu temeljem ugovora o radu i druge osobe koje po bilo kojoj osnovi rade u prostorijama i prostorima društva (u daljnjem tekstu: radnik) podložni su testiranju.</w:t>
      </w:r>
    </w:p>
    <w:p w:rsidR="00D96C9B" w:rsidRPr="00D96C9B" w:rsidRDefault="00D96C9B" w:rsidP="00D96C9B">
      <w:pPr>
        <w:spacing w:before="16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4.</w:t>
      </w:r>
    </w:p>
    <w:p w:rsidR="00D96C9B" w:rsidRPr="00D96C9B" w:rsidRDefault="00D96C9B" w:rsidP="00D96C9B">
      <w:pPr>
        <w:spacing w:before="195"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testiranje alkoholiziranosti radnika 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škole 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koristi se DRÄGER </w:t>
      </w:r>
      <w:proofErr w:type="spellStart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Alcotest</w:t>
      </w:r>
      <w:proofErr w:type="spellEnd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7410 Plus, oznake</w:t>
      </w:r>
      <w:r w:rsidRPr="00D96C9B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HR-GA-2-1002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koji mora biti umjeren sukladno propisima.</w:t>
      </w:r>
    </w:p>
    <w:p w:rsidR="00D96C9B" w:rsidRPr="00D96C9B" w:rsidRDefault="00D96C9B" w:rsidP="00D96C9B">
      <w:pPr>
        <w:spacing w:before="225"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Osoba zadužena za korištenje, čuvanje i umjeravanje instrumenta</w:t>
      </w:r>
      <w:r w:rsidR="002903C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 ovlaštena osoba </w:t>
      </w:r>
      <w:proofErr w:type="spellStart"/>
      <w:r w:rsidR="002903C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ing</w:t>
      </w:r>
      <w:proofErr w:type="spellEnd"/>
      <w:r w:rsidR="002903C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atesta d.o.o.</w:t>
      </w:r>
    </w:p>
    <w:p w:rsidR="00D96C9B" w:rsidRPr="00D96C9B" w:rsidRDefault="00D96C9B" w:rsidP="00D96C9B">
      <w:pPr>
        <w:spacing w:before="22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5.</w:t>
      </w:r>
    </w:p>
    <w:p w:rsidR="00D96C9B" w:rsidRPr="00D96C9B" w:rsidRDefault="00D96C9B" w:rsidP="00D96C9B">
      <w:pPr>
        <w:spacing w:before="195"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Ovlaštene osobe za testiranje alkoholiziranosti su osposobljeni ovlaštenici poslodavca.</w:t>
      </w:r>
    </w:p>
    <w:p w:rsidR="00D96C9B" w:rsidRPr="00D96C9B" w:rsidRDefault="00D96C9B" w:rsidP="00D96C9B">
      <w:pPr>
        <w:spacing w:before="525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Ovlaštene osobe za testiranje alkoholiziranosti moraju biti posebno obučene za rukovanje instrumentom koji se koristi u provjeri.</w:t>
      </w:r>
    </w:p>
    <w:p w:rsidR="00D96C9B" w:rsidRPr="00D96C9B" w:rsidRDefault="00D96C9B" w:rsidP="00D96C9B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Osim ovlaštene osobe u testiranju sudjeluje i svjedok koga odabere ovlaštena osoba koji svojim potpisom ovjerava postupak i rezultate provjere.</w:t>
      </w:r>
    </w:p>
    <w:p w:rsidR="00D96C9B" w:rsidRPr="00D96C9B" w:rsidRDefault="00D96C9B" w:rsidP="00D96C9B">
      <w:pPr>
        <w:spacing w:before="690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6.</w:t>
      </w:r>
    </w:p>
    <w:p w:rsidR="00D96C9B" w:rsidRPr="00D96C9B" w:rsidRDefault="00D96C9B" w:rsidP="00D96C9B">
      <w:pPr>
        <w:spacing w:before="19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svakom slučaju iz članka 2. ovog </w:t>
      </w:r>
      <w:proofErr w:type="spellStart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Postupovnika</w:t>
      </w:r>
      <w:proofErr w:type="spellEnd"/>
      <w:r w:rsidR="008C4F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postupak testiranja alkoholiziranosti provodi se samo uz pristanak radnika.</w:t>
      </w:r>
    </w:p>
    <w:p w:rsidR="00D96C9B" w:rsidRPr="00D96C9B" w:rsidRDefault="00D96C9B" w:rsidP="00D96C9B">
      <w:pPr>
        <w:spacing w:before="210"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slučaju da radnik odbije pristupiti testiranju, prema odredbama članka 59. Zakona o zaštiti na radu smatra se da je radnik pod utjecajem alkohola.</w:t>
      </w:r>
    </w:p>
    <w:p w:rsidR="00D96C9B" w:rsidRPr="00D96C9B" w:rsidRDefault="00D96C9B" w:rsidP="00D96C9B">
      <w:pPr>
        <w:spacing w:before="225"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Samo testiranje provodi se u zatvorenom prostoru ili automobilu vodeći računa o mogućoj povredi dostojanstva radnika.</w:t>
      </w:r>
    </w:p>
    <w:p w:rsidR="00D96C9B" w:rsidRPr="00D96C9B" w:rsidRDefault="00D96C9B" w:rsidP="00D96C9B">
      <w:pPr>
        <w:spacing w:before="210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Ĉlanak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7.</w:t>
      </w:r>
    </w:p>
    <w:p w:rsidR="00D96C9B" w:rsidRPr="00D96C9B" w:rsidRDefault="00D96C9B" w:rsidP="00D96C9B">
      <w:pPr>
        <w:spacing w:before="195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 tijeku testiranja sastavlja se pisani dokument u formi Zapisnika o testiranju alkoholiziranosti koji sadrži podatke o ispitaniku, izjavu o pristanku ili odbijanju testiranja i konzumaciji alkoholnih pića, instrumentu kojim se obavlja testiranje i okolnostima koje mogu utjecati na testiranje i rezultat testiranja alkoholiziranosti.</w:t>
      </w:r>
    </w:p>
    <w:p w:rsidR="00D96C9B" w:rsidRPr="00D96C9B" w:rsidRDefault="00D96C9B" w:rsidP="00D96C9B">
      <w:pPr>
        <w:spacing w:before="180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 završetku testiranja</w:t>
      </w:r>
      <w:r w:rsidR="00196F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odgovorna ovlaštena osoba ispitaniku priopćava rezultat testiranja i u slučaju utvrđene alkoholiziranosti upozorava ga se da je time počinio povredu radne dužnosti i da će sukladno tome biti privremeno udaljen sa rada i da će protiv njega biti poduzete odgovarajuće disciplinske mjere.</w:t>
      </w:r>
    </w:p>
    <w:p w:rsidR="00D96C9B" w:rsidRPr="00D96C9B" w:rsidRDefault="00D96C9B" w:rsidP="00D96C9B">
      <w:pPr>
        <w:spacing w:before="165"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Potom se pristupa konfirmaciji rezultata testiranja potpisom Zapisnika od strane odgovorne ovlaštene osobe, prisutnog svjedoka i ispitanika.</w:t>
      </w:r>
    </w:p>
    <w:p w:rsidR="00D96C9B" w:rsidRPr="00D96C9B" w:rsidRDefault="00D96C9B" w:rsidP="00D96C9B">
      <w:pPr>
        <w:spacing w:before="225"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slučaju odbijanja testiranja ili negiranja rezultata testiranja te odbijanja potpisa na Zapisniku o testiranju upisuju se utvrđene činjenice, potpisuju ga ovlaštena odgovorna osoba i svjedok i poduzimaju propisane mjere prema ispitaniku. Sam nedostatak potpisa radnika ne utječe na vjerodostojnost dokaza o alkoholiziranosti.</w:t>
      </w:r>
    </w:p>
    <w:p w:rsidR="00D96C9B" w:rsidRPr="00D96C9B" w:rsidRDefault="00D96C9B" w:rsidP="00D96C9B">
      <w:pPr>
        <w:spacing w:before="165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testiranje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alkoholiziranosti može biti pozvan i radnik koji se nalazi u postupku liječenja, odvikavanja i rehabilitacije od ovisnosti u odgovarajućoj ustanovi.</w:t>
      </w:r>
    </w:p>
    <w:p w:rsidR="00FF1324" w:rsidRDefault="00FF1324" w:rsidP="007A66C4">
      <w:pPr>
        <w:spacing w:before="195"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F1324" w:rsidRDefault="00FF1324" w:rsidP="00D96C9B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F1324" w:rsidRDefault="00FF1324" w:rsidP="00D96C9B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653A7" w:rsidRPr="00D96C9B" w:rsidRDefault="003653A7" w:rsidP="00D96C9B">
      <w:pPr>
        <w:spacing w:before="4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96C9B" w:rsidRPr="00D96C9B" w:rsidRDefault="00D96C9B" w:rsidP="00D96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D96C9B" w:rsidRPr="00D96C9B" w:rsidRDefault="00D96C9B" w:rsidP="00D96C9B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96C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r-HR"/>
        </w:rPr>
        <w:drawing>
          <wp:inline distT="0" distB="0" distL="0" distR="0" wp14:anchorId="04170514" wp14:editId="1727B61F">
            <wp:extent cx="5934075" cy="628650"/>
            <wp:effectExtent l="0" t="0" r="9525" b="0"/>
            <wp:docPr id="4" name="img1" descr="http://www.htmlpublish.com/newTestDocStorage/DocStorage/7b127581dde54f01b2633f9582f249ef/Pravilnik%20o%20alkotestiranju_images/Pravilnik%20o%20alkotestiranju12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htmlpublish.com/newTestDocStorage/DocStorage/7b127581dde54f01b2633f9582f249ef/Pravilnik%20o%20alkotestiranju_images/Pravilnik%20o%20alkotestiranju12x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5" w:type="dxa"/>
        <w:tblCellSpacing w:w="0" w:type="dxa"/>
        <w:tblInd w:w="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  <w:gridCol w:w="885"/>
      </w:tblGrid>
      <w:tr w:rsidR="00D96C9B" w:rsidRPr="00D96C9B" w:rsidTr="00D96C9B">
        <w:trPr>
          <w:trHeight w:val="315"/>
          <w:tblCellSpacing w:w="0" w:type="dxa"/>
        </w:trPr>
        <w:tc>
          <w:tcPr>
            <w:tcW w:w="8190" w:type="dxa"/>
            <w:vAlign w:val="bottom"/>
            <w:hideMark/>
          </w:tcPr>
          <w:p w:rsidR="00D96C9B" w:rsidRPr="00D96C9B" w:rsidRDefault="00FC35F8" w:rsidP="00D96C9B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OŠ PUJANKI</w:t>
            </w:r>
          </w:p>
        </w:tc>
        <w:tc>
          <w:tcPr>
            <w:tcW w:w="885" w:type="dxa"/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Prilog 2.</w:t>
            </w:r>
          </w:p>
        </w:tc>
      </w:tr>
    </w:tbl>
    <w:p w:rsidR="00D96C9B" w:rsidRPr="00D96C9B" w:rsidRDefault="00D96C9B" w:rsidP="00D96C9B">
      <w:pPr>
        <w:spacing w:before="630" w:after="0" w:line="330" w:lineRule="atLeast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r w:rsidRPr="00D96C9B"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ZAPISNIK O ISPITIVANJU ALKOHOLIZIRANOSTI</w:t>
      </w:r>
    </w:p>
    <w:p w:rsidR="00D96C9B" w:rsidRPr="00D96C9B" w:rsidRDefault="00D96C9B" w:rsidP="00D96C9B">
      <w:pPr>
        <w:spacing w:before="210"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Ispitivanje je obavljeno na temelju odredaba članka 59. Zakona o zaštiti na radu (NN 71/14.) i Pravilnika o provedbi mjera zabrane zloupotrebe alkoholnih pića u </w:t>
      </w:r>
      <w:r w:rsidR="00FC3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OŠ PPUJANKI Split</w:t>
      </w:r>
    </w:p>
    <w:p w:rsidR="00D96C9B" w:rsidRPr="00D96C9B" w:rsidRDefault="00D96C9B" w:rsidP="00D96C9B">
      <w:pPr>
        <w:spacing w:before="690"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Ime i prezime ispitanika:_______________________________________________</w:t>
      </w:r>
    </w:p>
    <w:p w:rsidR="00D96C9B" w:rsidRPr="00D96C9B" w:rsidRDefault="00D96C9B" w:rsidP="00D96C9B">
      <w:pPr>
        <w:spacing w:before="300"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Mjesto ispitivanja:____________________________________________________</w:t>
      </w:r>
    </w:p>
    <w:p w:rsidR="00D96C9B" w:rsidRPr="00D96C9B" w:rsidRDefault="00D96C9B" w:rsidP="00D96C9B">
      <w:pPr>
        <w:spacing w:before="300"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Datum i vrijeme ispitivanja: ___.___.20___., ___.___ sati.</w:t>
      </w:r>
    </w:p>
    <w:p w:rsidR="00D96C9B" w:rsidRPr="00D96C9B" w:rsidRDefault="00D96C9B" w:rsidP="00D96C9B">
      <w:pPr>
        <w:spacing w:before="870"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Radnik je upozoren na odredbe </w:t>
      </w: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ĉlanka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59. Zakona o zaštiti na radu prema kojem će se, ako odbije provjeru, smatrati da je pod utjecajem alkohola.</w:t>
      </w:r>
    </w:p>
    <w:p w:rsidR="00D96C9B" w:rsidRPr="00D96C9B" w:rsidRDefault="00D96C9B" w:rsidP="00D96C9B">
      <w:pPr>
        <w:spacing w:before="34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Radnik je: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PRISTUPIO PROVJERI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ODBIO PRISTUPITI PROVJERI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D96C9B" w:rsidRPr="00D96C9B" w:rsidRDefault="00D96C9B" w:rsidP="00D96C9B">
      <w:pPr>
        <w:spacing w:before="285"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Prema izjavi radnika, </w:t>
      </w:r>
      <w:proofErr w:type="spellStart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radnik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JE</w:t>
      </w:r>
      <w:proofErr w:type="spellEnd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UZIMAO 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–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NIJE UZIMAO 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alkoholna pića</w:t>
      </w:r>
    </w:p>
    <w:p w:rsidR="00D96C9B" w:rsidRPr="00D96C9B" w:rsidRDefault="00D96C9B" w:rsidP="00D96C9B">
      <w:pPr>
        <w:spacing w:before="13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PRIJERADA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–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ZA VRIJEME RADA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D96C9B" w:rsidRPr="00D96C9B" w:rsidRDefault="00D96C9B" w:rsidP="00D96C9B">
      <w:pPr>
        <w:spacing w:before="285"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koja____________________________________, vrijeme uzimanja_________ sati, u količini___________________________________________________________ ili drugo______________________________________________________________.</w:t>
      </w:r>
    </w:p>
    <w:p w:rsidR="00D96C9B" w:rsidRPr="00D96C9B" w:rsidRDefault="00D96C9B" w:rsidP="00D96C9B">
      <w:pPr>
        <w:spacing w:before="225"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Wingdings" w:eastAsia="Times New Roman" w:hAnsi="Wingdings" w:cs="Arial"/>
          <w:color w:val="000000"/>
          <w:sz w:val="36"/>
          <w:szCs w:val="36"/>
          <w:lang w:eastAsia="hr-HR"/>
        </w:rPr>
        <w:sym w:font="Wingdings" w:char="F0D8"/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Ispitanik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JE 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–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NIJE 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zatečen u konzumaciji alkohola, te je provjera obavljena</w:t>
      </w:r>
    </w:p>
    <w:p w:rsidR="00D96C9B" w:rsidRPr="00D96C9B" w:rsidRDefault="00D96C9B" w:rsidP="00D96C9B">
      <w:pPr>
        <w:spacing w:before="30"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 minuta nakon konzumacije.</w:t>
      </w:r>
    </w:p>
    <w:p w:rsidR="00D96C9B" w:rsidRPr="00D96C9B" w:rsidRDefault="00D96C9B" w:rsidP="00D96C9B">
      <w:pPr>
        <w:spacing w:before="45" w:after="0" w:line="270" w:lineRule="atLeast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Wingdings" w:eastAsia="Times New Roman" w:hAnsi="Wingdings" w:cs="Arial"/>
          <w:color w:val="000000"/>
          <w:sz w:val="36"/>
          <w:szCs w:val="36"/>
          <w:lang w:eastAsia="hr-HR"/>
        </w:rPr>
        <w:sym w:font="Wingdings" w:char="F0D8"/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Ispitanik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JE</w:t>
      </w:r>
      <w:r w:rsidR="00FC35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PUŠAĈ 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–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NIJE PUŠAĈ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pušio je prije ______</w:t>
      </w:r>
      <w:proofErr w:type="spellStart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sati______minuta</w:t>
      </w:r>
      <w:proofErr w:type="spellEnd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ZATEĈEN DA PUŠI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te je provjera obavljena 10 minuta nakon pušenja.</w:t>
      </w:r>
    </w:p>
    <w:p w:rsidR="00D96C9B" w:rsidRPr="00D96C9B" w:rsidRDefault="00D96C9B" w:rsidP="00D96C9B">
      <w:pPr>
        <w:spacing w:before="705"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Dane su upute o upotrebi </w:t>
      </w:r>
      <w:proofErr w:type="spellStart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alkometra</w:t>
      </w:r>
      <w:proofErr w:type="spellEnd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DRÄGER </w:t>
      </w:r>
      <w:proofErr w:type="spellStart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Alcotest</w:t>
      </w:r>
      <w:proofErr w:type="spellEnd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7410 Plus, koji je upotrijebljen u ___.___ sati.</w:t>
      </w:r>
    </w:p>
    <w:p w:rsidR="00D96C9B" w:rsidRPr="00D96C9B" w:rsidRDefault="00D96C9B" w:rsidP="00D96C9B">
      <w:pPr>
        <w:spacing w:before="705" w:line="36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Uvidom u </w:t>
      </w:r>
      <w:proofErr w:type="spellStart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alkometar</w:t>
      </w:r>
      <w:proofErr w:type="spellEnd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utvrđena je količina alkohola od ___.___ g/kg, te se utvrđuje da ispitanik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JE 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NIJE 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pod utjecajem alkohola.</w:t>
      </w:r>
    </w:p>
    <w:p w:rsidR="00D96C9B" w:rsidRPr="00D96C9B" w:rsidRDefault="00D96C9B" w:rsidP="00D96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96C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r-HR"/>
        </w:rPr>
        <w:lastRenderedPageBreak/>
        <w:drawing>
          <wp:inline distT="0" distB="0" distL="0" distR="0" wp14:anchorId="022A9414" wp14:editId="6107A911">
            <wp:extent cx="5972175" cy="5810250"/>
            <wp:effectExtent l="0" t="0" r="9525" b="0"/>
            <wp:docPr id="5" name="img1" descr="http://www.htmlpublish.com/newTestDocStorage/DocStorage/7b127581dde54f01b2633f9582f249ef/Pravilnik%20o%20alkotestiranju_images/Pravilnik%20o%20alkotestiranju13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htmlpublish.com/newTestDocStorage/DocStorage/7b127581dde54f01b2633f9582f249ef/Pravilnik%20o%20alkotestiranju_images/Pravilnik%20o%20alkotestiranju13x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C9B" w:rsidRPr="00D96C9B" w:rsidRDefault="00D96C9B" w:rsidP="00D96C9B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Ispitanik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PORIĈE 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–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NE </w:t>
      </w: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PORIĈE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</w:t>
      </w:r>
      <w:proofErr w:type="spellEnd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 pod utjecajem alkohola, te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PRIHVAĆA 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–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NE </w:t>
      </w:r>
      <w:proofErr w:type="spellStart"/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PRIHVAĆA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rezultat</w:t>
      </w:r>
      <w:proofErr w:type="spellEnd"/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ispitivanja alkoholiziranosti.</w:t>
      </w:r>
    </w:p>
    <w:p w:rsidR="00D96C9B" w:rsidRPr="00D96C9B" w:rsidRDefault="00D96C9B" w:rsidP="00D96C9B">
      <w:pPr>
        <w:spacing w:before="765"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Ispitaniku je priopćeno da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JE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NIJE 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počinio povredu radne obaveze, te da će zbog povrede biti poduzete mjere sukladno odredbama Zakona o radu, Pravilnika o radu NISKOGRADNJA d.o.o. i Pravilnika o testiranju na alkohol, droge i druga sredstva ovisnosti na radnom mjestu NISKOGRADNJA d.o.o.</w:t>
      </w:r>
    </w:p>
    <w:p w:rsidR="00D96C9B" w:rsidRPr="00D96C9B" w:rsidRDefault="00D96C9B" w:rsidP="00D96C9B">
      <w:pPr>
        <w:spacing w:before="795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Radniku, koji se udaljuje s radnog mjesta:</w:t>
      </w:r>
    </w:p>
    <w:p w:rsidR="00D96C9B" w:rsidRPr="00D96C9B" w:rsidRDefault="00D96C9B" w:rsidP="00D96C9B">
      <w:pPr>
        <w:spacing w:before="705" w:after="0" w:line="285" w:lineRule="atLeast"/>
        <w:ind w:firstLine="19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 wp14:anchorId="367F8581" wp14:editId="7A2A44FF">
            <wp:extent cx="9525" cy="209550"/>
            <wp:effectExtent l="0" t="0" r="9525" b="0"/>
            <wp:docPr id="6" name="inl_img1" descr="http://www.htmlpublish.com/newTestDocStorage/DocStorage/7b127581dde54f01b2633f9582f249ef/Pravilnik%20o%20alkotestiranju_images/Pravilnik%20o%20alkotestiranju13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img1" descr="http://www.htmlpublish.com/newTestDocStorage/DocStorage/7b127581dde54f01b2633f9582f249ef/Pravilnik%20o%20alkotestiranju_images/Pravilnik%20o%20alkotestiranju13xi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C9B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hr-HR"/>
        </w:rPr>
        <w:drawing>
          <wp:inline distT="0" distB="0" distL="0" distR="0" wp14:anchorId="55316F38" wp14:editId="08ADA15B">
            <wp:extent cx="9525" cy="209550"/>
            <wp:effectExtent l="0" t="0" r="9525" b="0"/>
            <wp:docPr id="7" name="inl_img2" descr="http://www.htmlpublish.com/newTestDocStorage/DocStorage/7b127581dde54f01b2633f9582f249ef/Pravilnik%20o%20alkotestiranju_images/Pravilnik%20o%20alkotestiranju13x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_img2" descr="http://www.htmlpublish.com/newTestDocStorage/DocStorage/7b127581dde54f01b2633f9582f249ef/Pravilnik%20o%20alkotestiranju_images/Pravilnik%20o%20alkotestiranju13xi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PONUĐEN JE SIGURAN PRIJEVOZ OD POSLODAVCA do mjesta stanovanja (na trošak radnika);</w:t>
      </w:r>
    </w:p>
    <w:p w:rsidR="00D96C9B" w:rsidRPr="00D96C9B" w:rsidRDefault="00D96C9B" w:rsidP="00D96C9B">
      <w:pPr>
        <w:spacing w:before="765" w:after="0" w:line="360" w:lineRule="atLeast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Wingdings" w:eastAsia="Times New Roman" w:hAnsi="Wingdings" w:cs="Arial"/>
          <w:color w:val="000000"/>
          <w:sz w:val="36"/>
          <w:szCs w:val="36"/>
          <w:lang w:eastAsia="hr-HR"/>
        </w:rPr>
        <w:sym w:font="Wingdings" w:char="F0D8"/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Radnik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JE ODBIO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–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JEPRIHVATIO 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siguran prijevoz od poslodavca do mjesta stanovanja (na trošak radnika);</w:t>
      </w:r>
    </w:p>
    <w:p w:rsidR="00D96C9B" w:rsidRPr="00D96C9B" w:rsidRDefault="00D96C9B" w:rsidP="00D96C9B">
      <w:pPr>
        <w:spacing w:before="1140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POZVAN ĈLAN OBITELJI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;</w:t>
      </w:r>
    </w:p>
    <w:p w:rsidR="00D96C9B" w:rsidRPr="00D96C9B" w:rsidRDefault="00D96C9B" w:rsidP="00D96C9B">
      <w:pPr>
        <w:spacing w:before="735"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Wingdings" w:eastAsia="Times New Roman" w:hAnsi="Wingdings" w:cs="Arial"/>
          <w:color w:val="000000"/>
          <w:sz w:val="36"/>
          <w:szCs w:val="36"/>
          <w:lang w:eastAsia="hr-HR"/>
        </w:rPr>
        <w:sym w:font="Wingdings" w:char="F0D8"/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Radnik 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JE ODBIO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–</w:t>
      </w:r>
      <w:r w:rsidRPr="00D96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JE PRIHVATIO </w:t>
      </w: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pozivanje člana obitelji.</w:t>
      </w:r>
    </w:p>
    <w:p w:rsidR="00D96C9B" w:rsidRPr="00D96C9B" w:rsidRDefault="00D96C9B" w:rsidP="00D96C9B">
      <w:pPr>
        <w:spacing w:before="300"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Napomena:</w:t>
      </w:r>
    </w:p>
    <w:p w:rsidR="00D96C9B" w:rsidRPr="00D96C9B" w:rsidRDefault="00FC35F8" w:rsidP="00D96C9B">
      <w:pPr>
        <w:spacing w:before="165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Splitu</w:t>
      </w:r>
      <w:r w:rsidR="00D96C9B" w:rsidRPr="00D96C9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___.___. 20___. godine.</w:t>
      </w:r>
    </w:p>
    <w:tbl>
      <w:tblPr>
        <w:tblW w:w="8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105"/>
        <w:gridCol w:w="1905"/>
      </w:tblGrid>
      <w:tr w:rsidR="00D96C9B" w:rsidRPr="00D96C9B" w:rsidTr="00D96C9B">
        <w:trPr>
          <w:trHeight w:val="300"/>
          <w:tblCellSpacing w:w="0" w:type="dxa"/>
        </w:trPr>
        <w:tc>
          <w:tcPr>
            <w:tcW w:w="3480" w:type="dxa"/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Potpis ispitanika:</w:t>
            </w:r>
          </w:p>
        </w:tc>
        <w:tc>
          <w:tcPr>
            <w:tcW w:w="3105" w:type="dxa"/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Svjedok:</w:t>
            </w:r>
          </w:p>
        </w:tc>
        <w:tc>
          <w:tcPr>
            <w:tcW w:w="1905" w:type="dxa"/>
            <w:vAlign w:val="bottom"/>
            <w:hideMark/>
          </w:tcPr>
          <w:p w:rsidR="00D96C9B" w:rsidRPr="00D96C9B" w:rsidRDefault="00D96C9B" w:rsidP="00D96C9B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96C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Ispitivanje obavio:</w:t>
            </w:r>
          </w:p>
        </w:tc>
      </w:tr>
    </w:tbl>
    <w:p w:rsidR="00E202F0" w:rsidRDefault="00E202F0"/>
    <w:sectPr w:rsidR="00E2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9B"/>
    <w:rsid w:val="0004173D"/>
    <w:rsid w:val="00087C64"/>
    <w:rsid w:val="00196FE4"/>
    <w:rsid w:val="00242268"/>
    <w:rsid w:val="002533E6"/>
    <w:rsid w:val="002543E8"/>
    <w:rsid w:val="002903C6"/>
    <w:rsid w:val="003653A7"/>
    <w:rsid w:val="005017FA"/>
    <w:rsid w:val="005B11D2"/>
    <w:rsid w:val="006F163A"/>
    <w:rsid w:val="0071008B"/>
    <w:rsid w:val="007A66C4"/>
    <w:rsid w:val="007B7C60"/>
    <w:rsid w:val="00815754"/>
    <w:rsid w:val="0084081F"/>
    <w:rsid w:val="00860B21"/>
    <w:rsid w:val="008A5E80"/>
    <w:rsid w:val="008C4F14"/>
    <w:rsid w:val="00A25B2A"/>
    <w:rsid w:val="00A63AC5"/>
    <w:rsid w:val="00D24998"/>
    <w:rsid w:val="00D96C9B"/>
    <w:rsid w:val="00DD34F6"/>
    <w:rsid w:val="00E13F5E"/>
    <w:rsid w:val="00E202F0"/>
    <w:rsid w:val="00E47093"/>
    <w:rsid w:val="00E93A37"/>
    <w:rsid w:val="00F21FA0"/>
    <w:rsid w:val="00FA046B"/>
    <w:rsid w:val="00FC35F8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1F6DA-3E60-4AD3-843B-20E29737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665">
          <w:marLeft w:val="1410"/>
          <w:marRight w:val="0"/>
          <w:marTop w:val="1440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181">
          <w:marLeft w:val="1410"/>
          <w:marRight w:val="0"/>
          <w:marTop w:val="144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430">
          <w:marLeft w:val="1410"/>
          <w:marRight w:val="0"/>
          <w:marTop w:val="144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069">
          <w:marLeft w:val="1410"/>
          <w:marRight w:val="0"/>
          <w:marTop w:val="1905"/>
          <w:marBottom w:val="2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005">
          <w:marLeft w:val="1410"/>
          <w:marRight w:val="0"/>
          <w:marTop w:val="144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687">
          <w:marLeft w:val="900"/>
          <w:marRight w:val="0"/>
          <w:marTop w:val="1440"/>
          <w:marBottom w:val="1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8838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8920">
          <w:marLeft w:val="0"/>
          <w:marRight w:val="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5379">
              <w:marLeft w:val="4845"/>
              <w:marRight w:val="0"/>
              <w:marTop w:val="9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530">
          <w:marLeft w:val="1410"/>
          <w:marRight w:val="0"/>
          <w:marTop w:val="144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85">
          <w:marLeft w:val="1410"/>
          <w:marRight w:val="0"/>
          <w:marTop w:val="1440"/>
          <w:marBottom w:val="20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425">
          <w:marLeft w:val="0"/>
          <w:marRight w:val="0"/>
          <w:marTop w:val="1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837">
          <w:marLeft w:val="1245"/>
          <w:marRight w:val="0"/>
          <w:marTop w:val="144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0480">
          <w:marLeft w:val="1245"/>
          <w:marRight w:val="0"/>
          <w:marTop w:val="1425"/>
          <w:marBottom w:val="23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299">
              <w:marLeft w:val="16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1386">
              <w:marLeft w:val="165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30</cp:revision>
  <cp:lastPrinted>2017-02-17T08:35:00Z</cp:lastPrinted>
  <dcterms:created xsi:type="dcterms:W3CDTF">2017-02-13T08:09:00Z</dcterms:created>
  <dcterms:modified xsi:type="dcterms:W3CDTF">2017-03-27T11:36:00Z</dcterms:modified>
</cp:coreProperties>
</file>